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8737" w14:textId="332AC7A2" w:rsidR="002238EA" w:rsidRPr="00026211" w:rsidRDefault="002238EA" w:rsidP="002238EA">
      <w:pPr>
        <w:pStyle w:val="Title"/>
        <w:spacing w:before="240"/>
        <w:rPr>
          <w:b/>
          <w:sz w:val="40"/>
          <w:szCs w:val="40"/>
          <w:lang w:val="fr-BE"/>
        </w:rPr>
      </w:pPr>
      <w:bookmarkStart w:id="0" w:name="_GoBack"/>
      <w:bookmarkEnd w:id="0"/>
      <w:r w:rsidRPr="00026211">
        <w:rPr>
          <w:b/>
          <w:sz w:val="40"/>
          <w:szCs w:val="40"/>
          <w:lang w:val="fr-BE"/>
        </w:rPr>
        <w:t>Organisati</w:t>
      </w:r>
      <w:r w:rsidR="00170518" w:rsidRPr="00026211">
        <w:rPr>
          <w:b/>
          <w:sz w:val="40"/>
          <w:szCs w:val="40"/>
          <w:lang w:val="fr-BE"/>
        </w:rPr>
        <w:t xml:space="preserve">on </w:t>
      </w:r>
      <w:r w:rsidR="00B57390">
        <w:rPr>
          <w:b/>
          <w:sz w:val="40"/>
          <w:szCs w:val="40"/>
          <w:lang w:val="fr-BE"/>
        </w:rPr>
        <w:t xml:space="preserve">de la </w:t>
      </w:r>
      <w:r w:rsidR="00170518" w:rsidRPr="00026211">
        <w:rPr>
          <w:b/>
          <w:sz w:val="40"/>
          <w:szCs w:val="40"/>
          <w:lang w:val="fr-BE"/>
        </w:rPr>
        <w:t>direction du prêteur</w:t>
      </w:r>
    </w:p>
    <w:p w14:paraId="71CC8738" w14:textId="77777777" w:rsidR="002238EA" w:rsidRPr="00026211" w:rsidRDefault="002238EA" w:rsidP="002238EA">
      <w:pPr>
        <w:rPr>
          <w:lang w:val="fr-BE"/>
        </w:rPr>
      </w:pPr>
    </w:p>
    <w:p w14:paraId="71CC8739" w14:textId="6AD7C5E5" w:rsidR="000663E5" w:rsidRDefault="00170518" w:rsidP="00E07E76">
      <w:pPr>
        <w:jc w:val="both"/>
        <w:rPr>
          <w:lang w:val="fr-BE"/>
        </w:rPr>
      </w:pPr>
      <w:r w:rsidRPr="00170518">
        <w:rPr>
          <w:lang w:val="fr-BE"/>
        </w:rPr>
        <w:t xml:space="preserve">Le prêteur doit informer la </w:t>
      </w:r>
      <w:r w:rsidR="00015A93" w:rsidRPr="00170518">
        <w:rPr>
          <w:lang w:val="fr-BE"/>
        </w:rPr>
        <w:t xml:space="preserve">FSMA </w:t>
      </w:r>
      <w:r w:rsidRPr="00170518">
        <w:rPr>
          <w:lang w:val="fr-BE"/>
        </w:rPr>
        <w:t>de la répartition des tâches entre les membres de l’</w:t>
      </w:r>
      <w:hyperlink r:id="rId10" w:history="1">
        <w:r w:rsidRPr="00170518">
          <w:rPr>
            <w:rStyle w:val="Hyperlink"/>
            <w:lang w:val="fr-BE"/>
          </w:rPr>
          <w:t>o</w:t>
        </w:r>
        <w:r>
          <w:rPr>
            <w:rStyle w:val="Hyperlink"/>
            <w:lang w:val="fr-BE"/>
          </w:rPr>
          <w:t>rgane légal d’administration</w:t>
        </w:r>
      </w:hyperlink>
      <w:r w:rsidR="00015A93" w:rsidRPr="00170518">
        <w:rPr>
          <w:lang w:val="fr-BE"/>
        </w:rPr>
        <w:t xml:space="preserve"> e</w:t>
      </w:r>
      <w:r>
        <w:rPr>
          <w:lang w:val="fr-BE"/>
        </w:rPr>
        <w:t xml:space="preserve">t les personnes chargées de la </w:t>
      </w:r>
      <w:hyperlink r:id="rId11" w:history="1">
        <w:r>
          <w:rPr>
            <w:rStyle w:val="Hyperlink"/>
            <w:lang w:val="fr-BE"/>
          </w:rPr>
          <w:t>direction effective</w:t>
        </w:r>
      </w:hyperlink>
      <w:r w:rsidR="00015A93" w:rsidRPr="00170518">
        <w:rPr>
          <w:lang w:val="fr-BE"/>
        </w:rPr>
        <w:t>.</w:t>
      </w:r>
    </w:p>
    <w:p w14:paraId="71CC873A" w14:textId="32C5EF6B" w:rsidR="00015A93" w:rsidRPr="00170518" w:rsidRDefault="00170518" w:rsidP="00E07E76">
      <w:pPr>
        <w:jc w:val="both"/>
        <w:rPr>
          <w:lang w:val="fr-BE"/>
        </w:rPr>
      </w:pPr>
      <w:r w:rsidRPr="00170518">
        <w:rPr>
          <w:lang w:val="fr-BE"/>
        </w:rPr>
        <w:t>Veuillez décrire cet</w:t>
      </w:r>
      <w:r w:rsidR="00B57390">
        <w:rPr>
          <w:lang w:val="fr-BE"/>
        </w:rPr>
        <w:t xml:space="preserve"> aspect</w:t>
      </w:r>
      <w:r w:rsidRPr="00170518">
        <w:rPr>
          <w:lang w:val="fr-BE"/>
        </w:rPr>
        <w:t xml:space="preserve"> sous les deux angles suivants</w:t>
      </w:r>
      <w:r>
        <w:rPr>
          <w:lang w:val="fr-BE"/>
        </w:rPr>
        <w:t> </w:t>
      </w:r>
      <w:r w:rsidR="00015A93" w:rsidRPr="00170518">
        <w:rPr>
          <w:lang w:val="fr-BE"/>
        </w:rPr>
        <w:t>:</w:t>
      </w:r>
    </w:p>
    <w:p w14:paraId="71CC873B" w14:textId="09FA67BD" w:rsidR="00015A93" w:rsidRPr="00170518" w:rsidRDefault="00B57390" w:rsidP="00E07E76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</w:t>
      </w:r>
      <w:r w:rsidR="00170518" w:rsidRPr="00170518">
        <w:rPr>
          <w:lang w:val="fr-BE"/>
        </w:rPr>
        <w:t>a répartition des tâches entre l’organe légal d’administration et la direction effective</w:t>
      </w:r>
      <w:r w:rsidR="00170518">
        <w:rPr>
          <w:lang w:val="fr-BE"/>
        </w:rPr>
        <w:t> </w:t>
      </w:r>
      <w:r w:rsidR="00015A93" w:rsidRPr="00170518">
        <w:rPr>
          <w:lang w:val="fr-BE"/>
        </w:rPr>
        <w:t>;</w:t>
      </w:r>
    </w:p>
    <w:p w14:paraId="71CC873C" w14:textId="1C6C1E6C" w:rsidR="002238EA" w:rsidRPr="00170518" w:rsidRDefault="00B57390" w:rsidP="00E07E76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</w:t>
      </w:r>
      <w:r w:rsidR="00170518" w:rsidRPr="00170518">
        <w:rPr>
          <w:lang w:val="fr-BE"/>
        </w:rPr>
        <w:t>a répartition des tâches entre les personnes chargées de la direction effective</w:t>
      </w:r>
      <w:r w:rsidR="00015A93" w:rsidRPr="00170518">
        <w:rPr>
          <w:lang w:val="fr-BE"/>
        </w:rPr>
        <w:t>.</w:t>
      </w:r>
    </w:p>
    <w:p w14:paraId="71CC873D" w14:textId="4EA0B8FA" w:rsidR="00880877" w:rsidRPr="00170518" w:rsidRDefault="00170518" w:rsidP="00E07E76">
      <w:pPr>
        <w:jc w:val="both"/>
        <w:rPr>
          <w:lang w:val="fr-BE"/>
        </w:rPr>
      </w:pPr>
      <w:r w:rsidRPr="00170518">
        <w:rPr>
          <w:lang w:val="fr-BE"/>
        </w:rPr>
        <w:t>Un questionnaire doit être complété pour chaque membre de l’organe légal d’administration et pour chaque personne chargée de la direction effective</w:t>
      </w:r>
      <w:r w:rsidR="00880877" w:rsidRPr="00170518">
        <w:rPr>
          <w:lang w:val="fr-BE"/>
        </w:rPr>
        <w:t xml:space="preserve"> (</w:t>
      </w:r>
      <w:r w:rsidR="008E0E8F">
        <w:rPr>
          <w:lang w:val="fr-BE"/>
        </w:rPr>
        <w:t>utilisez</w:t>
      </w:r>
      <w:r w:rsidRPr="00170518">
        <w:rPr>
          <w:lang w:val="fr-BE"/>
        </w:rPr>
        <w:t xml:space="preserve"> à cet effet le document</w:t>
      </w:r>
      <w:r w:rsidR="00AF39F5" w:rsidRPr="00170518">
        <w:rPr>
          <w:lang w:val="fr-BE"/>
        </w:rPr>
        <w:t xml:space="preserve"> “</w:t>
      </w:r>
      <w:r w:rsidRPr="00527F9E">
        <w:rPr>
          <w:lang w:val="fr-BE"/>
        </w:rPr>
        <w:t>Questionnaire direction prêteur</w:t>
      </w:r>
      <w:r w:rsidR="00AF39F5" w:rsidRPr="00170518">
        <w:rPr>
          <w:lang w:val="fr-BE"/>
        </w:rPr>
        <w:t>”</w:t>
      </w:r>
      <w:r w:rsidR="00880877" w:rsidRPr="00170518">
        <w:rPr>
          <w:lang w:val="fr-BE"/>
        </w:rPr>
        <w:t>).</w:t>
      </w:r>
    </w:p>
    <w:p w14:paraId="71CC873E" w14:textId="77777777" w:rsidR="002238EA" w:rsidRPr="00170518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8310E99" w14:textId="1B867394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13A100C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28BE16B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4EB1909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BD8DDC1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8CE1E4E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6E1B1D4" w14:textId="77777777" w:rsidR="00E3479C" w:rsidRPr="00170518" w:rsidRDefault="00E3479C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1CC873F" w14:textId="77777777" w:rsidR="002238EA" w:rsidRPr="00170518" w:rsidRDefault="002238EA" w:rsidP="0022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1CC8740" w14:textId="77777777" w:rsidR="00F82C33" w:rsidRPr="00170518" w:rsidRDefault="00F82C33">
      <w:pPr>
        <w:rPr>
          <w:lang w:val="fr-BE"/>
        </w:rPr>
      </w:pPr>
    </w:p>
    <w:sectPr w:rsidR="00F82C33" w:rsidRPr="00170518" w:rsidSect="00F566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C5E00" w14:textId="77777777" w:rsidR="00576F81" w:rsidRDefault="00576F81" w:rsidP="00576F81">
      <w:pPr>
        <w:spacing w:after="0" w:line="240" w:lineRule="auto"/>
      </w:pPr>
      <w:r>
        <w:separator/>
      </w:r>
    </w:p>
  </w:endnote>
  <w:endnote w:type="continuationSeparator" w:id="0">
    <w:p w14:paraId="673E823F" w14:textId="77777777" w:rsidR="00576F81" w:rsidRDefault="00576F81" w:rsidP="0057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B938A" w14:textId="77777777" w:rsidR="00576F81" w:rsidRDefault="00576F81" w:rsidP="00576F81">
      <w:pPr>
        <w:spacing w:after="0" w:line="240" w:lineRule="auto"/>
      </w:pPr>
      <w:r>
        <w:separator/>
      </w:r>
    </w:p>
  </w:footnote>
  <w:footnote w:type="continuationSeparator" w:id="0">
    <w:p w14:paraId="13DBBAF4" w14:textId="77777777" w:rsidR="00576F81" w:rsidRDefault="00576F81" w:rsidP="0057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6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FD28F" w14:textId="3B4FCD5E" w:rsidR="00576F81" w:rsidRDefault="00576F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29320" w14:textId="77777777" w:rsidR="00576F81" w:rsidRDefault="0057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615E"/>
    <w:multiLevelType w:val="hybridMultilevel"/>
    <w:tmpl w:val="545A7E7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EA"/>
    <w:rsid w:val="000021CA"/>
    <w:rsid w:val="00013134"/>
    <w:rsid w:val="00015A93"/>
    <w:rsid w:val="00026211"/>
    <w:rsid w:val="000279CF"/>
    <w:rsid w:val="00040CBD"/>
    <w:rsid w:val="000607B7"/>
    <w:rsid w:val="00064588"/>
    <w:rsid w:val="000663E5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0518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238EA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D72FC"/>
    <w:rsid w:val="003E4D20"/>
    <w:rsid w:val="004216F6"/>
    <w:rsid w:val="004315CA"/>
    <w:rsid w:val="0043227B"/>
    <w:rsid w:val="00445062"/>
    <w:rsid w:val="00451F20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27F9E"/>
    <w:rsid w:val="00533561"/>
    <w:rsid w:val="0054120D"/>
    <w:rsid w:val="005438A3"/>
    <w:rsid w:val="00552E3B"/>
    <w:rsid w:val="005731C9"/>
    <w:rsid w:val="005751DE"/>
    <w:rsid w:val="00576F81"/>
    <w:rsid w:val="00583D16"/>
    <w:rsid w:val="005B078E"/>
    <w:rsid w:val="005B7C05"/>
    <w:rsid w:val="005C529E"/>
    <w:rsid w:val="005F3759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27610"/>
    <w:rsid w:val="0083283B"/>
    <w:rsid w:val="00834838"/>
    <w:rsid w:val="008357FF"/>
    <w:rsid w:val="00841518"/>
    <w:rsid w:val="00844DA9"/>
    <w:rsid w:val="0085170C"/>
    <w:rsid w:val="0085738E"/>
    <w:rsid w:val="00865543"/>
    <w:rsid w:val="00880877"/>
    <w:rsid w:val="00880F3F"/>
    <w:rsid w:val="008822B9"/>
    <w:rsid w:val="00887B9F"/>
    <w:rsid w:val="008B6D74"/>
    <w:rsid w:val="008C7964"/>
    <w:rsid w:val="008D7FAD"/>
    <w:rsid w:val="008E0E8F"/>
    <w:rsid w:val="008E5D8F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E7B19"/>
    <w:rsid w:val="00AF226B"/>
    <w:rsid w:val="00AF3216"/>
    <w:rsid w:val="00AF39F5"/>
    <w:rsid w:val="00AF44F3"/>
    <w:rsid w:val="00B10FF5"/>
    <w:rsid w:val="00B22C78"/>
    <w:rsid w:val="00B27ADB"/>
    <w:rsid w:val="00B4790C"/>
    <w:rsid w:val="00B57390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1815"/>
    <w:rsid w:val="00E029CB"/>
    <w:rsid w:val="00E07E76"/>
    <w:rsid w:val="00E136B5"/>
    <w:rsid w:val="00E3479C"/>
    <w:rsid w:val="00E473DF"/>
    <w:rsid w:val="00E527DF"/>
    <w:rsid w:val="00E631E5"/>
    <w:rsid w:val="00E63A35"/>
    <w:rsid w:val="00E65738"/>
    <w:rsid w:val="00E673C5"/>
    <w:rsid w:val="00E7787E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737"/>
  <w15:chartTrackingRefBased/>
  <w15:docId w15:val="{772A6AC3-78BC-4C65-BB63-627CF03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3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81"/>
  </w:style>
  <w:style w:type="paragraph" w:styleId="Footer">
    <w:name w:val="footer"/>
    <w:basedOn w:val="Normal"/>
    <w:link w:val="FooterChar"/>
    <w:uiPriority w:val="99"/>
    <w:unhideWhenUsed/>
    <w:rsid w:val="0057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c-info.fsma.be/fr/quest-ce-quun-dirigeant-effectif" TargetMode="External"/><Relationship Id="rId5" Type="http://schemas.openxmlformats.org/officeDocument/2006/relationships/styles" Target="styles.xml"/><Relationship Id="rId10" Type="http://schemas.openxmlformats.org/officeDocument/2006/relationships/hyperlink" Target="https://mcc-info.fsma.be/fr/quest-ce-quun-organe-l%C3%A9gal-dadminist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Props1.xml><?xml version="1.0" encoding="utf-8"?>
<ds:datastoreItem xmlns:ds="http://schemas.openxmlformats.org/officeDocument/2006/customXml" ds:itemID="{4BEDA422-3A14-439B-A3F6-8D3BA119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3CF1-1C52-44FC-B0BA-6433FA4F4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752B-6357-4AF7-8FF8-E629602F5946}">
  <ds:schemaRefs>
    <ds:schemaRef ds:uri="http://www.w3.org/XML/1998/namespace"/>
    <ds:schemaRef ds:uri="http://purl.org/dc/terms/"/>
    <ds:schemaRef ds:uri="11c17fca-a23a-4398-add8-c29df0da4a2e"/>
    <ds:schemaRef ds:uri="50a7af36-47f6-4c90-b0b5-5469747b7d9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10</cp:revision>
  <cp:lastPrinted>2015-09-02T17:15:00Z</cp:lastPrinted>
  <dcterms:created xsi:type="dcterms:W3CDTF">2015-08-05T16:47:00Z</dcterms:created>
  <dcterms:modified xsi:type="dcterms:W3CDTF">2015-10-04T18:14:00Z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