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2E927" w14:textId="5335398C" w:rsidR="002F6BF9" w:rsidRPr="008B219B" w:rsidRDefault="00834E42" w:rsidP="00E43377">
      <w:pPr>
        <w:pStyle w:val="Heading1"/>
        <w:spacing w:before="0" w:line="240" w:lineRule="auto"/>
        <w:jc w:val="center"/>
        <w:rPr>
          <w:b/>
        </w:rPr>
      </w:pPr>
      <w:r w:rsidRPr="008B219B">
        <w:rPr>
          <w:b/>
        </w:rPr>
        <w:t>Formulaire d</w:t>
      </w:r>
      <w:r w:rsidR="0086010A">
        <w:rPr>
          <w:b/>
        </w:rPr>
        <w:t>’interruption</w:t>
      </w:r>
      <w:r w:rsidRPr="008B219B">
        <w:rPr>
          <w:b/>
        </w:rPr>
        <w:t xml:space="preserve"> du mandat d</w:t>
      </w:r>
      <w:r w:rsidR="00AA115C" w:rsidRPr="008B219B">
        <w:rPr>
          <w:b/>
        </w:rPr>
        <w:t>e</w:t>
      </w:r>
      <w:r w:rsidRPr="008B219B">
        <w:rPr>
          <w:b/>
        </w:rPr>
        <w:t xml:space="preserve"> commissaire</w:t>
      </w:r>
      <w:r w:rsidR="00F6661C" w:rsidRPr="008B219B">
        <w:rPr>
          <w:b/>
        </w:rPr>
        <w:t xml:space="preserve"> </w:t>
      </w:r>
    </w:p>
    <w:p w14:paraId="3C50061D" w14:textId="2207EB12" w:rsidR="001846A1" w:rsidRPr="008B219B" w:rsidRDefault="00834E42" w:rsidP="00E43377">
      <w:pPr>
        <w:pStyle w:val="Heading1"/>
        <w:spacing w:before="0" w:line="240" w:lineRule="auto"/>
        <w:jc w:val="center"/>
        <w:rPr>
          <w:sz w:val="28"/>
        </w:rPr>
      </w:pPr>
      <w:r w:rsidRPr="008B219B">
        <w:rPr>
          <w:sz w:val="28"/>
        </w:rPr>
        <w:t>Articl</w:t>
      </w:r>
      <w:r w:rsidR="00F6661C" w:rsidRPr="008B219B">
        <w:rPr>
          <w:sz w:val="28"/>
        </w:rPr>
        <w:t>e 3</w:t>
      </w:r>
      <w:r w:rsidRPr="008B219B">
        <w:rPr>
          <w:sz w:val="28"/>
        </w:rPr>
        <w:t>:</w:t>
      </w:r>
      <w:r w:rsidR="00F6661C" w:rsidRPr="008B219B">
        <w:rPr>
          <w:sz w:val="28"/>
        </w:rPr>
        <w:t>6</w:t>
      </w:r>
      <w:r w:rsidRPr="008B219B">
        <w:rPr>
          <w:sz w:val="28"/>
        </w:rPr>
        <w:t>6</w:t>
      </w:r>
      <w:r w:rsidR="00F6661C" w:rsidRPr="008B219B">
        <w:rPr>
          <w:sz w:val="28"/>
        </w:rPr>
        <w:t xml:space="preserve"> </w:t>
      </w:r>
      <w:r w:rsidRPr="008B219B">
        <w:rPr>
          <w:sz w:val="28"/>
        </w:rPr>
        <w:t>du Code des sociétés et des associations</w:t>
      </w:r>
    </w:p>
    <w:p w14:paraId="65075103" w14:textId="4ED31588" w:rsidR="000B242A" w:rsidRDefault="000B242A" w:rsidP="003C6E67">
      <w:pPr>
        <w:spacing w:after="0" w:line="240" w:lineRule="auto"/>
        <w:jc w:val="both"/>
      </w:pPr>
    </w:p>
    <w:p w14:paraId="12EDD535" w14:textId="77777777" w:rsidR="0071681D" w:rsidRPr="008B219B" w:rsidRDefault="0071681D" w:rsidP="003C6E67">
      <w:pPr>
        <w:spacing w:after="0" w:line="240" w:lineRule="auto"/>
        <w:jc w:val="both"/>
      </w:pPr>
    </w:p>
    <w:p w14:paraId="6320C980" w14:textId="2612A3CF" w:rsidR="009C168B" w:rsidRDefault="000F3D4C" w:rsidP="00E43377">
      <w:pPr>
        <w:spacing w:after="0" w:line="240" w:lineRule="auto"/>
        <w:jc w:val="both"/>
        <w:rPr>
          <w:b/>
        </w:rPr>
      </w:pPr>
      <w:r w:rsidRPr="009C168B">
        <w:rPr>
          <w:b/>
        </w:rPr>
        <w:t>Notre système financier repose sur la confiance</w:t>
      </w:r>
    </w:p>
    <w:p w14:paraId="7E031B52" w14:textId="682A9814" w:rsidR="000F3D4C" w:rsidRPr="0071681D" w:rsidRDefault="00CF21FC" w:rsidP="00E43377">
      <w:pPr>
        <w:spacing w:after="0" w:line="240" w:lineRule="auto"/>
        <w:jc w:val="both"/>
      </w:pPr>
      <w:r>
        <w:t xml:space="preserve">En tant que </w:t>
      </w:r>
      <w:r w:rsidR="000F3D4C" w:rsidRPr="0071681D">
        <w:t>réviseur d’entreprises</w:t>
      </w:r>
      <w:r w:rsidR="00F83EC4">
        <w:t>,</w:t>
      </w:r>
      <w:r w:rsidR="000F3D4C" w:rsidRPr="0071681D">
        <w:t xml:space="preserve"> </w:t>
      </w:r>
      <w:r>
        <w:t>vous jouez</w:t>
      </w:r>
      <w:r w:rsidR="00AA748D" w:rsidRPr="0071681D">
        <w:t xml:space="preserve"> </w:t>
      </w:r>
      <w:r w:rsidR="000F3D4C" w:rsidRPr="0071681D">
        <w:t xml:space="preserve">un rôle majeur </w:t>
      </w:r>
      <w:r w:rsidR="00A820A6">
        <w:t>pour</w:t>
      </w:r>
      <w:r w:rsidR="00AA748D" w:rsidRPr="0071681D">
        <w:t xml:space="preserve"> maintenir et renforcer</w:t>
      </w:r>
      <w:r w:rsidR="000F3D4C" w:rsidRPr="0071681D">
        <w:t xml:space="preserve"> la confiance des investisseurs et stakeholde</w:t>
      </w:r>
      <w:r w:rsidR="00A820A6">
        <w:t>r</w:t>
      </w:r>
      <w:r w:rsidR="000F3D4C" w:rsidRPr="0071681D">
        <w:t xml:space="preserve">s </w:t>
      </w:r>
      <w:r w:rsidR="00A820A6">
        <w:t>dans les</w:t>
      </w:r>
      <w:r w:rsidR="000F3D4C" w:rsidRPr="0071681D">
        <w:t xml:space="preserve"> entités </w:t>
      </w:r>
      <w:r w:rsidR="00A820A6">
        <w:t>pour lesquelles</w:t>
      </w:r>
      <w:r w:rsidR="000F3D4C" w:rsidRPr="0071681D">
        <w:t xml:space="preserve"> </w:t>
      </w:r>
      <w:r>
        <w:t>vous</w:t>
      </w:r>
      <w:r w:rsidR="000F3D4C" w:rsidRPr="0071681D">
        <w:t xml:space="preserve"> fournisse</w:t>
      </w:r>
      <w:r>
        <w:t>z</w:t>
      </w:r>
      <w:r w:rsidR="000F3D4C" w:rsidRPr="0071681D">
        <w:t xml:space="preserve"> </w:t>
      </w:r>
      <w:r w:rsidR="00A820A6">
        <w:t>de</w:t>
      </w:r>
      <w:r w:rsidR="00AA748D" w:rsidRPr="0071681D">
        <w:t>s</w:t>
      </w:r>
      <w:r w:rsidR="000F3D4C" w:rsidRPr="0071681D">
        <w:t xml:space="preserve"> services </w:t>
      </w:r>
      <w:r w:rsidR="00A820A6">
        <w:t xml:space="preserve">qui </w:t>
      </w:r>
      <w:r>
        <w:t>vous</w:t>
      </w:r>
      <w:r w:rsidR="00A820A6">
        <w:t xml:space="preserve"> sont réservés </w:t>
      </w:r>
      <w:r w:rsidR="00EB6C0A">
        <w:t>en qualité</w:t>
      </w:r>
      <w:r w:rsidR="00F83EC4">
        <w:t xml:space="preserve"> de « réviseur d’entreprise</w:t>
      </w:r>
      <w:r w:rsidR="00AC63FE">
        <w:t>s</w:t>
      </w:r>
      <w:r w:rsidR="00F83EC4">
        <w:t> »</w:t>
      </w:r>
      <w:r w:rsidR="000F3D4C" w:rsidRPr="0071681D">
        <w:t>.</w:t>
      </w:r>
    </w:p>
    <w:p w14:paraId="12126614" w14:textId="77777777" w:rsidR="00AA748D" w:rsidRDefault="00AA748D" w:rsidP="00E43377">
      <w:pPr>
        <w:spacing w:after="0" w:line="240" w:lineRule="auto"/>
        <w:jc w:val="both"/>
        <w:rPr>
          <w:b/>
        </w:rPr>
      </w:pPr>
    </w:p>
    <w:p w14:paraId="05908EC6" w14:textId="0845D45D" w:rsidR="009C168B" w:rsidRPr="009C168B" w:rsidRDefault="00CF21FC" w:rsidP="00E43377">
      <w:pPr>
        <w:spacing w:after="0" w:line="240" w:lineRule="auto"/>
        <w:jc w:val="both"/>
        <w:rPr>
          <w:b/>
        </w:rPr>
      </w:pPr>
      <w:r>
        <w:rPr>
          <w:b/>
        </w:rPr>
        <w:t>Base légale</w:t>
      </w:r>
    </w:p>
    <w:p w14:paraId="660D7EDC" w14:textId="5259AC7A" w:rsidR="000F3D4C" w:rsidRPr="0071681D" w:rsidRDefault="000F3D4C" w:rsidP="00E43377">
      <w:pPr>
        <w:spacing w:after="0" w:line="240" w:lineRule="auto"/>
        <w:jc w:val="both"/>
      </w:pPr>
      <w:r w:rsidRPr="0071681D">
        <w:t xml:space="preserve">La loi du 7 décembre 2016 </w:t>
      </w:r>
      <w:r w:rsidR="00A30D4D">
        <w:t xml:space="preserve">portant organisation de la profession et de la supervision publique des réviseurs d’entreprises </w:t>
      </w:r>
      <w:r w:rsidRPr="0071681D">
        <w:t>a confié la supervision des réviseurs d’entrepris</w:t>
      </w:r>
      <w:bookmarkStart w:id="0" w:name="_GoBack"/>
      <w:bookmarkEnd w:id="0"/>
      <w:r w:rsidRPr="0071681D">
        <w:t>es et l</w:t>
      </w:r>
      <w:r w:rsidR="00AC63FE">
        <w:t>a surveillance</w:t>
      </w:r>
      <w:r w:rsidRPr="0071681D">
        <w:t xml:space="preserve"> de </w:t>
      </w:r>
      <w:r w:rsidR="00AC63FE">
        <w:t>leurs missions</w:t>
      </w:r>
      <w:r w:rsidRPr="0071681D">
        <w:t xml:space="preserve"> au Collège </w:t>
      </w:r>
      <w:r w:rsidR="00AC63FE">
        <w:t>de</w:t>
      </w:r>
      <w:r w:rsidRPr="0071681D">
        <w:t xml:space="preserve"> supervision des réviseurs d’entreprises (ci-après le « Collège »).</w:t>
      </w:r>
    </w:p>
    <w:p w14:paraId="0E4DCE9C" w14:textId="74261B0E" w:rsidR="000F3D4C" w:rsidRPr="0071681D" w:rsidRDefault="009C168B" w:rsidP="00E43377">
      <w:pPr>
        <w:spacing w:after="0" w:line="240" w:lineRule="auto"/>
        <w:jc w:val="both"/>
      </w:pPr>
      <w:r w:rsidRPr="0071681D">
        <w:t>Le C</w:t>
      </w:r>
      <w:r w:rsidR="000F3D4C" w:rsidRPr="0071681D">
        <w:t>ode des sociétés et des associations a prévu en son art</w:t>
      </w:r>
      <w:r w:rsidR="00AC63FE">
        <w:t>icle</w:t>
      </w:r>
      <w:r w:rsidR="000F3D4C" w:rsidRPr="0071681D">
        <w:t xml:space="preserve"> 3:66 que les réviseurs </w:t>
      </w:r>
      <w:r w:rsidR="00AC63FE">
        <w:t xml:space="preserve">d’entreprises </w:t>
      </w:r>
      <w:r w:rsidR="000F3D4C" w:rsidRPr="0071681D">
        <w:t xml:space="preserve">informent le Collège quand leur mandat </w:t>
      </w:r>
      <w:r w:rsidR="00AC63FE">
        <w:t xml:space="preserve">de commissaire </w:t>
      </w:r>
      <w:r w:rsidR="000F3D4C" w:rsidRPr="0071681D">
        <w:t xml:space="preserve">prend fin avant </w:t>
      </w:r>
      <w:r w:rsidR="00AC63FE">
        <w:t>l</w:t>
      </w:r>
      <w:r w:rsidR="00C45F8B">
        <w:t xml:space="preserve">a fin du </w:t>
      </w:r>
      <w:r w:rsidR="00AC63FE">
        <w:t xml:space="preserve">délai légal de </w:t>
      </w:r>
      <w:r w:rsidR="00C45F8B">
        <w:t>trois ans</w:t>
      </w:r>
      <w:r w:rsidR="00AA748D" w:rsidRPr="0071681D">
        <w:t xml:space="preserve">, donc </w:t>
      </w:r>
      <w:r w:rsidR="00C45F8B">
        <w:t>lorsqu’il s’agit d’une</w:t>
      </w:r>
      <w:r w:rsidR="00AA748D" w:rsidRPr="0071681D">
        <w:t xml:space="preserve"> </w:t>
      </w:r>
      <w:r w:rsidRPr="0071681D">
        <w:t>« </w:t>
      </w:r>
      <w:r w:rsidR="0086010A">
        <w:t>interruption</w:t>
      </w:r>
      <w:r w:rsidRPr="0071681D">
        <w:t> »</w:t>
      </w:r>
      <w:r w:rsidR="00AA748D" w:rsidRPr="0071681D">
        <w:t>. Seul</w:t>
      </w:r>
      <w:r w:rsidR="00A30D4D">
        <w:t>e</w:t>
      </w:r>
      <w:r w:rsidR="00AA748D" w:rsidRPr="0071681D">
        <w:t xml:space="preserve">s </w:t>
      </w:r>
      <w:r w:rsidRPr="0071681D">
        <w:t>deux</w:t>
      </w:r>
      <w:r w:rsidR="00AA748D" w:rsidRPr="0071681D">
        <w:t xml:space="preserve"> situations sont légalement autorisées : </w:t>
      </w:r>
      <w:r w:rsidR="000F3D4C" w:rsidRPr="0071681D">
        <w:t xml:space="preserve">soit </w:t>
      </w:r>
      <w:r w:rsidR="00AA748D" w:rsidRPr="0071681D">
        <w:t xml:space="preserve">la société révoque le mandat ; soit le </w:t>
      </w:r>
      <w:r w:rsidR="00C45F8B">
        <w:t>commissaire</w:t>
      </w:r>
      <w:r w:rsidR="00AA748D" w:rsidRPr="0071681D">
        <w:t xml:space="preserve"> démissionne.</w:t>
      </w:r>
      <w:r w:rsidRPr="0071681D">
        <w:t xml:space="preserve"> </w:t>
      </w:r>
      <w:r w:rsidR="006F0D71">
        <w:t>En particulier, u</w:t>
      </w:r>
      <w:r w:rsidR="00C45F8B">
        <w:t xml:space="preserve">ne divergence d’opinion </w:t>
      </w:r>
      <w:r w:rsidRPr="0071681D">
        <w:t xml:space="preserve">sur </w:t>
      </w:r>
      <w:r w:rsidR="00C45F8B">
        <w:t>un</w:t>
      </w:r>
      <w:r w:rsidRPr="0071681D">
        <w:t xml:space="preserve"> traitement comptable</w:t>
      </w:r>
      <w:r w:rsidR="00C45F8B">
        <w:t xml:space="preserve"> ou une procédure de contrôle</w:t>
      </w:r>
      <w:r w:rsidRPr="0071681D">
        <w:t xml:space="preserve"> ne </w:t>
      </w:r>
      <w:r w:rsidR="00C45F8B">
        <w:t>constitue</w:t>
      </w:r>
      <w:r w:rsidRPr="0071681D">
        <w:t xml:space="preserve"> pas</w:t>
      </w:r>
      <w:r w:rsidR="00C45F8B">
        <w:t xml:space="preserve"> en soi</w:t>
      </w:r>
      <w:r w:rsidRPr="0071681D">
        <w:t xml:space="preserve"> un </w:t>
      </w:r>
      <w:r w:rsidR="00C45F8B">
        <w:t xml:space="preserve">juste </w:t>
      </w:r>
      <w:r w:rsidRPr="0071681D">
        <w:t xml:space="preserve">motif </w:t>
      </w:r>
      <w:r w:rsidR="00C45F8B">
        <w:t>de révocation</w:t>
      </w:r>
      <w:r w:rsidRPr="0071681D">
        <w:t>.</w:t>
      </w:r>
    </w:p>
    <w:p w14:paraId="783F22E4" w14:textId="77777777" w:rsidR="001F0285" w:rsidRDefault="001F0285" w:rsidP="001F0285">
      <w:pPr>
        <w:spacing w:after="0" w:line="240" w:lineRule="auto"/>
        <w:jc w:val="both"/>
        <w:rPr>
          <w:b/>
        </w:rPr>
      </w:pPr>
    </w:p>
    <w:p w14:paraId="040CAF86" w14:textId="7E91C273" w:rsidR="009C168B" w:rsidRDefault="009C168B" w:rsidP="001F0285">
      <w:pPr>
        <w:spacing w:after="0" w:line="240" w:lineRule="auto"/>
        <w:jc w:val="both"/>
        <w:rPr>
          <w:b/>
        </w:rPr>
      </w:pPr>
      <w:r>
        <w:rPr>
          <w:b/>
        </w:rPr>
        <w:t>Le réviseur et la société/entité doivent informer le</w:t>
      </w:r>
      <w:r w:rsidR="00CF21FC">
        <w:rPr>
          <w:b/>
        </w:rPr>
        <w:t xml:space="preserve"> </w:t>
      </w:r>
      <w:r>
        <w:rPr>
          <w:b/>
        </w:rPr>
        <w:t>Collège</w:t>
      </w:r>
    </w:p>
    <w:p w14:paraId="5E8389D3" w14:textId="10567320" w:rsidR="00CF21FC" w:rsidRDefault="00AA748D" w:rsidP="001F0285">
      <w:pPr>
        <w:spacing w:after="0" w:line="240" w:lineRule="auto"/>
        <w:jc w:val="both"/>
      </w:pPr>
      <w:r w:rsidRPr="0071681D">
        <w:t xml:space="preserve">Bien que </w:t>
      </w:r>
      <w:r w:rsidR="00A30D4D">
        <w:t>l</w:t>
      </w:r>
      <w:r w:rsidR="0086010A">
        <w:t>’interruption</w:t>
      </w:r>
      <w:r w:rsidR="00A30D4D">
        <w:t xml:space="preserve"> d’un mandat de commissaire</w:t>
      </w:r>
      <w:r w:rsidR="00CF21FC">
        <w:t xml:space="preserve"> </w:t>
      </w:r>
      <w:r w:rsidR="003C4A9C" w:rsidRPr="0071681D">
        <w:t>ne so</w:t>
      </w:r>
      <w:r w:rsidR="00A30D4D">
        <w:t>i</w:t>
      </w:r>
      <w:r w:rsidR="003C4A9C" w:rsidRPr="0071681D">
        <w:t>t</w:t>
      </w:r>
      <w:r w:rsidR="006F0D71">
        <w:t>,</w:t>
      </w:r>
      <w:r w:rsidR="003C4A9C" w:rsidRPr="0071681D">
        <w:t xml:space="preserve"> </w:t>
      </w:r>
      <w:r w:rsidR="00CF21FC">
        <w:t>dans</w:t>
      </w:r>
      <w:r w:rsidR="00CF21FC" w:rsidRPr="00CF21FC">
        <w:t xml:space="preserve"> </w:t>
      </w:r>
      <w:r w:rsidR="00CF21FC">
        <w:t>la majorité</w:t>
      </w:r>
      <w:r w:rsidR="003C4A9C" w:rsidRPr="0071681D">
        <w:t xml:space="preserve"> des cas</w:t>
      </w:r>
      <w:r w:rsidR="006F0D71">
        <w:t>,</w:t>
      </w:r>
      <w:r w:rsidR="003C4A9C" w:rsidRPr="0071681D">
        <w:t xml:space="preserve"> pas</w:t>
      </w:r>
      <w:r w:rsidR="001F0285" w:rsidRPr="0071681D">
        <w:t xml:space="preserve"> </w:t>
      </w:r>
      <w:r w:rsidR="003C4A9C" w:rsidRPr="0071681D">
        <w:t>révélatr</w:t>
      </w:r>
      <w:r w:rsidR="00A30D4D">
        <w:t>ice</w:t>
      </w:r>
      <w:r w:rsidR="003C4A9C" w:rsidRPr="0071681D">
        <w:t xml:space="preserve"> d’un manquement dans le chef du réviseur</w:t>
      </w:r>
      <w:r w:rsidR="00A30D4D">
        <w:t xml:space="preserve"> d’entreprises</w:t>
      </w:r>
      <w:r w:rsidR="003C4A9C" w:rsidRPr="0071681D">
        <w:t xml:space="preserve">, </w:t>
      </w:r>
      <w:r w:rsidR="00CF21FC">
        <w:t>le législateur l</w:t>
      </w:r>
      <w:r w:rsidR="0086010A">
        <w:t>’</w:t>
      </w:r>
      <w:r w:rsidR="00CF21FC">
        <w:t>a identifié</w:t>
      </w:r>
      <w:r w:rsidR="00A30D4D">
        <w:t>e</w:t>
      </w:r>
      <w:r w:rsidR="00CF21FC">
        <w:t xml:space="preserve"> </w:t>
      </w:r>
      <w:r w:rsidR="003C4A9C" w:rsidRPr="0071681D">
        <w:t>comme un signal à examiner par le Collège</w:t>
      </w:r>
      <w:r w:rsidR="00CF21FC">
        <w:t>,</w:t>
      </w:r>
      <w:r w:rsidR="003C4A9C" w:rsidRPr="0071681D">
        <w:t xml:space="preserve"> parmi d’autres.</w:t>
      </w:r>
      <w:r w:rsidR="001F0285" w:rsidRPr="0071681D">
        <w:t xml:space="preserve"> </w:t>
      </w:r>
    </w:p>
    <w:p w14:paraId="27EC7E47" w14:textId="52BE02F0" w:rsidR="001F0285" w:rsidRPr="0071681D" w:rsidRDefault="00CF21FC" w:rsidP="001F0285">
      <w:pPr>
        <w:spacing w:after="0" w:line="240" w:lineRule="auto"/>
        <w:jc w:val="both"/>
      </w:pPr>
      <w:r>
        <w:t>Nous r</w:t>
      </w:r>
      <w:r w:rsidR="001F0285" w:rsidRPr="0071681D">
        <w:t xml:space="preserve">emettre ce formulaire n’aboutit donc pas nécessairement à une action de la part du Collège. </w:t>
      </w:r>
    </w:p>
    <w:p w14:paraId="7CC5F740" w14:textId="32F95137" w:rsidR="000F3D4C" w:rsidRDefault="000F3D4C" w:rsidP="00E43377">
      <w:pPr>
        <w:spacing w:after="0" w:line="240" w:lineRule="auto"/>
        <w:jc w:val="both"/>
        <w:rPr>
          <w:b/>
        </w:rPr>
      </w:pPr>
    </w:p>
    <w:p w14:paraId="5E7BA5E2" w14:textId="5F8B565C" w:rsidR="009C168B" w:rsidRDefault="009C168B" w:rsidP="001F0285">
      <w:pPr>
        <w:spacing w:after="0" w:line="240" w:lineRule="auto"/>
        <w:jc w:val="both"/>
        <w:rPr>
          <w:b/>
        </w:rPr>
      </w:pPr>
      <w:r>
        <w:rPr>
          <w:b/>
        </w:rPr>
        <w:t>L’information doit être compl</w:t>
      </w:r>
      <w:r w:rsidR="00A30D4D">
        <w:rPr>
          <w:b/>
        </w:rPr>
        <w:t>è</w:t>
      </w:r>
      <w:r>
        <w:rPr>
          <w:b/>
        </w:rPr>
        <w:t>t</w:t>
      </w:r>
      <w:r w:rsidR="00A30D4D">
        <w:rPr>
          <w:b/>
        </w:rPr>
        <w:t>e</w:t>
      </w:r>
      <w:r>
        <w:rPr>
          <w:b/>
        </w:rPr>
        <w:t xml:space="preserve"> et sincère</w:t>
      </w:r>
    </w:p>
    <w:p w14:paraId="186D3BB0" w14:textId="76058B8F" w:rsidR="001F0285" w:rsidRPr="0071681D" w:rsidRDefault="001F0285" w:rsidP="001F0285">
      <w:pPr>
        <w:spacing w:after="0" w:line="240" w:lineRule="auto"/>
        <w:jc w:val="both"/>
      </w:pPr>
      <w:r w:rsidRPr="0071681D">
        <w:t xml:space="preserve">Il est important que vos réponses </w:t>
      </w:r>
      <w:r w:rsidR="00A30D4D">
        <w:t xml:space="preserve">au présent formulaire </w:t>
      </w:r>
      <w:r w:rsidRPr="0071681D">
        <w:t>soient</w:t>
      </w:r>
      <w:r w:rsidR="006F0D71">
        <w:t xml:space="preserve"> complètes et</w:t>
      </w:r>
      <w:r w:rsidRPr="0071681D">
        <w:t xml:space="preserve"> sincères. Vous devrez y </w:t>
      </w:r>
      <w:r w:rsidR="006F0D71">
        <w:t>reprendre</w:t>
      </w:r>
      <w:r w:rsidRPr="0071681D">
        <w:t xml:space="preserve"> toutes les informations dont vous pouvez raisonnablement penser qu’elles pourraient être utiles à notre évaluation. Nous tiendrons compte des circonstances particulières et des explications que vous aurez données.</w:t>
      </w:r>
    </w:p>
    <w:p w14:paraId="435BCB0C" w14:textId="38920E84" w:rsidR="003C4A9C" w:rsidRPr="0071681D" w:rsidRDefault="001F0285" w:rsidP="001F0285">
      <w:pPr>
        <w:spacing w:after="0" w:line="240" w:lineRule="auto"/>
        <w:jc w:val="both"/>
      </w:pPr>
      <w:r w:rsidRPr="0071681D">
        <w:t>Si vous n'êtes pas certain que certaines informations soient pertinentes, mieux vaut les mentionner malgré tout, en expliquant pourquoi ces informations ne sont à votre avis pas (ou plus) pertinentes. Nous pouvons également vous inviter à un entretien.</w:t>
      </w:r>
    </w:p>
    <w:p w14:paraId="71EFDC41" w14:textId="77777777" w:rsidR="003C4A9C" w:rsidRDefault="003C4A9C" w:rsidP="000F3D4C">
      <w:pPr>
        <w:spacing w:after="0" w:line="240" w:lineRule="auto"/>
        <w:jc w:val="both"/>
        <w:rPr>
          <w:b/>
        </w:rPr>
      </w:pPr>
    </w:p>
    <w:p w14:paraId="10FCCE61" w14:textId="4FD8B2C7" w:rsidR="00EF6A93" w:rsidRPr="00ED39B7" w:rsidRDefault="00A30D4D" w:rsidP="001F0285">
      <w:pPr>
        <w:spacing w:after="0" w:line="240" w:lineRule="auto"/>
        <w:jc w:val="both"/>
        <w:rPr>
          <w:b/>
        </w:rPr>
      </w:pPr>
      <w:r>
        <w:rPr>
          <w:b/>
        </w:rPr>
        <w:t>Veuillez envoyer</w:t>
      </w:r>
      <w:r w:rsidR="001F0285">
        <w:rPr>
          <w:b/>
        </w:rPr>
        <w:t xml:space="preserve"> ce formulaire, dûment </w:t>
      </w:r>
      <w:r>
        <w:rPr>
          <w:b/>
        </w:rPr>
        <w:t>complété</w:t>
      </w:r>
      <w:r w:rsidR="001F0285">
        <w:rPr>
          <w:b/>
        </w:rPr>
        <w:t xml:space="preserve"> et signé, </w:t>
      </w:r>
      <w:r w:rsidR="006F0D71" w:rsidRPr="00ED39B7">
        <w:rPr>
          <w:b/>
        </w:rPr>
        <w:t xml:space="preserve">au Collège </w:t>
      </w:r>
      <w:r w:rsidR="001F0285">
        <w:rPr>
          <w:b/>
        </w:rPr>
        <w:t xml:space="preserve">dans le mois suivant </w:t>
      </w:r>
      <w:r w:rsidR="0086010A">
        <w:rPr>
          <w:b/>
        </w:rPr>
        <w:t>l’interruption</w:t>
      </w:r>
      <w:r w:rsidR="001F0285">
        <w:rPr>
          <w:b/>
        </w:rPr>
        <w:t xml:space="preserve"> de votre mandat par </w:t>
      </w:r>
      <w:r w:rsidR="006F0D71">
        <w:rPr>
          <w:b/>
        </w:rPr>
        <w:t>e-</w:t>
      </w:r>
      <w:r w:rsidR="001F0285">
        <w:rPr>
          <w:b/>
        </w:rPr>
        <w:t xml:space="preserve">mail </w:t>
      </w:r>
      <w:r w:rsidR="00834E42" w:rsidRPr="00ED39B7">
        <w:rPr>
          <w:b/>
        </w:rPr>
        <w:t>à l’adresse</w:t>
      </w:r>
      <w:r w:rsidR="00EF6A93" w:rsidRPr="00ED39B7">
        <w:rPr>
          <w:b/>
        </w:rPr>
        <w:t xml:space="preserve"> </w:t>
      </w:r>
      <w:hyperlink r:id="rId11" w:history="1">
        <w:r w:rsidR="00EF6A93" w:rsidRPr="00ED39B7">
          <w:rPr>
            <w:rStyle w:val="Hyperlink"/>
            <w:b/>
          </w:rPr>
          <w:t>info@ctr-csr.be</w:t>
        </w:r>
      </w:hyperlink>
      <w:r w:rsidR="00834E42" w:rsidRPr="00ED39B7">
        <w:rPr>
          <w:b/>
        </w:rPr>
        <w:t>.</w:t>
      </w:r>
    </w:p>
    <w:p w14:paraId="5EAB73FD" w14:textId="4DE7C690" w:rsidR="006F0D71" w:rsidRDefault="006F0D71">
      <w:r>
        <w:br w:type="page"/>
      </w:r>
    </w:p>
    <w:p w14:paraId="64BBCF0F" w14:textId="1E5A5074" w:rsidR="000B242A" w:rsidRPr="008B219B" w:rsidRDefault="00834E42" w:rsidP="00E43377">
      <w:pPr>
        <w:pStyle w:val="Heading2"/>
        <w:spacing w:before="0"/>
        <w:jc w:val="both"/>
      </w:pPr>
      <w:r w:rsidRPr="008B219B">
        <w:lastRenderedPageBreak/>
        <w:t>Identification du commissaire (</w:t>
      </w:r>
      <w:r w:rsidR="000341B4" w:rsidRPr="008B219B">
        <w:t>en place</w:t>
      </w:r>
      <w:r w:rsidRPr="008B219B">
        <w:t>)</w:t>
      </w:r>
    </w:p>
    <w:p w14:paraId="14034CAA" w14:textId="5F843A90" w:rsidR="000B242A" w:rsidRDefault="000B242A" w:rsidP="00E43377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393D" w:rsidRPr="008B219B" w14:paraId="05B496D5" w14:textId="77777777" w:rsidTr="007B20EF">
        <w:tc>
          <w:tcPr>
            <w:tcW w:w="4531" w:type="dxa"/>
          </w:tcPr>
          <w:p w14:paraId="128341D4" w14:textId="77777777" w:rsidR="009C393D" w:rsidRPr="008B219B" w:rsidRDefault="009C393D" w:rsidP="007B20EF">
            <w:pPr>
              <w:jc w:val="both"/>
            </w:pPr>
            <w:permStart w:id="1571975671" w:edGrp="everyone" w:colFirst="1" w:colLast="1"/>
            <w:r w:rsidRPr="008B219B">
              <w:t>Nom du cabinet de révision tel qu’il apparaît dans le registre public de l’IRE :</w:t>
            </w:r>
          </w:p>
        </w:tc>
        <w:tc>
          <w:tcPr>
            <w:tcW w:w="4531" w:type="dxa"/>
          </w:tcPr>
          <w:p w14:paraId="508126A6" w14:textId="77777777" w:rsidR="009C393D" w:rsidRPr="008B219B" w:rsidRDefault="009C393D" w:rsidP="007B20EF">
            <w:pPr>
              <w:jc w:val="both"/>
            </w:pPr>
          </w:p>
        </w:tc>
      </w:tr>
      <w:permEnd w:id="1571975671"/>
      <w:tr w:rsidR="009C393D" w:rsidRPr="008B219B" w14:paraId="75FD3423" w14:textId="77777777" w:rsidTr="007B20EF">
        <w:tc>
          <w:tcPr>
            <w:tcW w:w="4531" w:type="dxa"/>
          </w:tcPr>
          <w:p w14:paraId="7C0B2BC3" w14:textId="77777777" w:rsidR="009C393D" w:rsidRPr="008B219B" w:rsidRDefault="009C393D" w:rsidP="007B20EF">
            <w:pPr>
              <w:jc w:val="both"/>
            </w:pPr>
            <w:r w:rsidRPr="008B219B">
              <w:t>Numéro d’inscription dans le registre public de l’IRE :</w:t>
            </w:r>
          </w:p>
        </w:tc>
        <w:tc>
          <w:tcPr>
            <w:tcW w:w="4531" w:type="dxa"/>
          </w:tcPr>
          <w:p w14:paraId="539AD57E" w14:textId="77777777" w:rsidR="009C393D" w:rsidRPr="008B219B" w:rsidRDefault="009C393D" w:rsidP="007B20EF">
            <w:pPr>
              <w:jc w:val="both"/>
            </w:pPr>
            <w:r>
              <w:t xml:space="preserve">B </w:t>
            </w:r>
            <w:permStart w:id="1723678826" w:edGrp="everyone"/>
            <w:r>
              <w:t xml:space="preserve"> </w:t>
            </w:r>
            <w:permEnd w:id="1723678826"/>
          </w:p>
        </w:tc>
      </w:tr>
      <w:tr w:rsidR="009C393D" w:rsidRPr="008B219B" w14:paraId="5F7AD255" w14:textId="77777777" w:rsidTr="007B20EF">
        <w:tc>
          <w:tcPr>
            <w:tcW w:w="4531" w:type="dxa"/>
          </w:tcPr>
          <w:p w14:paraId="0DC61C1A" w14:textId="77777777" w:rsidR="009C393D" w:rsidRPr="008B219B" w:rsidRDefault="009C393D" w:rsidP="007B20EF">
            <w:pPr>
              <w:jc w:val="both"/>
            </w:pPr>
            <w:permStart w:id="1593976603" w:edGrp="everyone" w:colFirst="1" w:colLast="1"/>
            <w:r w:rsidRPr="008B219B">
              <w:t>Nom du représentant permanent du cabinet (réviseur d’entreprises personne physique) :</w:t>
            </w:r>
          </w:p>
        </w:tc>
        <w:tc>
          <w:tcPr>
            <w:tcW w:w="4531" w:type="dxa"/>
          </w:tcPr>
          <w:p w14:paraId="0430CED1" w14:textId="77777777" w:rsidR="009C393D" w:rsidRPr="008B219B" w:rsidRDefault="009C393D" w:rsidP="007B20EF">
            <w:pPr>
              <w:jc w:val="both"/>
            </w:pPr>
          </w:p>
        </w:tc>
      </w:tr>
      <w:permEnd w:id="1593976603"/>
      <w:tr w:rsidR="009C393D" w:rsidRPr="008B219B" w14:paraId="49CF1414" w14:textId="77777777" w:rsidTr="007B20EF">
        <w:tc>
          <w:tcPr>
            <w:tcW w:w="4531" w:type="dxa"/>
          </w:tcPr>
          <w:p w14:paraId="05E3FFBE" w14:textId="77777777" w:rsidR="009C393D" w:rsidRPr="008B219B" w:rsidRDefault="009C393D" w:rsidP="007B20EF">
            <w:pPr>
              <w:jc w:val="both"/>
            </w:pPr>
            <w:r w:rsidRPr="008B219B">
              <w:t>Numéro d’inscription dans le registre public de l’IRE :</w:t>
            </w:r>
          </w:p>
        </w:tc>
        <w:tc>
          <w:tcPr>
            <w:tcW w:w="4531" w:type="dxa"/>
          </w:tcPr>
          <w:p w14:paraId="16D6CEFA" w14:textId="7D70BDA9" w:rsidR="009C393D" w:rsidRPr="008B219B" w:rsidRDefault="009C393D" w:rsidP="007B20EF">
            <w:pPr>
              <w:jc w:val="both"/>
            </w:pPr>
            <w:r>
              <w:t xml:space="preserve">A </w:t>
            </w:r>
            <w:permStart w:id="661280147" w:edGrp="everyone"/>
            <w:r w:rsidR="004C7A87">
              <w:t xml:space="preserve"> </w:t>
            </w:r>
            <w:permEnd w:id="661280147"/>
          </w:p>
        </w:tc>
      </w:tr>
    </w:tbl>
    <w:p w14:paraId="3C2B49C8" w14:textId="77777777" w:rsidR="009C393D" w:rsidRDefault="009C393D" w:rsidP="009C393D">
      <w:pPr>
        <w:spacing w:after="0" w:line="240" w:lineRule="auto"/>
        <w:jc w:val="both"/>
      </w:pPr>
    </w:p>
    <w:p w14:paraId="63BA5B17" w14:textId="6F9C5B0B" w:rsidR="009C393D" w:rsidRDefault="009C393D" w:rsidP="009C393D">
      <w:pPr>
        <w:spacing w:after="0" w:line="240" w:lineRule="auto"/>
        <w:jc w:val="both"/>
      </w:pPr>
      <w:r>
        <w:t xml:space="preserve">OU </w:t>
      </w:r>
    </w:p>
    <w:p w14:paraId="5C5DABFB" w14:textId="77777777" w:rsidR="009C393D" w:rsidRPr="008B219B" w:rsidRDefault="009C393D" w:rsidP="009C393D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393D" w:rsidRPr="008B219B" w14:paraId="0D2832E4" w14:textId="77777777" w:rsidTr="007B20EF">
        <w:tc>
          <w:tcPr>
            <w:tcW w:w="4531" w:type="dxa"/>
          </w:tcPr>
          <w:p w14:paraId="7F456E99" w14:textId="77777777" w:rsidR="009C393D" w:rsidRPr="008B219B" w:rsidRDefault="009C393D" w:rsidP="007B20EF">
            <w:pPr>
              <w:jc w:val="both"/>
            </w:pPr>
            <w:permStart w:id="1753227468" w:edGrp="everyone" w:colFirst="1" w:colLast="1"/>
            <w:r w:rsidRPr="008B219B">
              <w:t xml:space="preserve">Nom du </w:t>
            </w:r>
            <w:r>
              <w:t>réviseur d’entreprises personne physique</w:t>
            </w:r>
          </w:p>
        </w:tc>
        <w:tc>
          <w:tcPr>
            <w:tcW w:w="4531" w:type="dxa"/>
          </w:tcPr>
          <w:p w14:paraId="25B0DD58" w14:textId="77777777" w:rsidR="009C393D" w:rsidRPr="008B219B" w:rsidRDefault="009C393D" w:rsidP="007B20EF">
            <w:pPr>
              <w:jc w:val="both"/>
            </w:pPr>
          </w:p>
        </w:tc>
      </w:tr>
      <w:permEnd w:id="1753227468"/>
      <w:tr w:rsidR="009C393D" w:rsidRPr="008B219B" w14:paraId="10481B45" w14:textId="77777777" w:rsidTr="007B20EF">
        <w:tc>
          <w:tcPr>
            <w:tcW w:w="4531" w:type="dxa"/>
          </w:tcPr>
          <w:p w14:paraId="5A3517F6" w14:textId="77777777" w:rsidR="009C393D" w:rsidRPr="008B219B" w:rsidRDefault="009C393D" w:rsidP="007B20EF">
            <w:pPr>
              <w:jc w:val="both"/>
            </w:pPr>
            <w:r w:rsidRPr="008B219B">
              <w:t>Numéro d’inscription dans le registre public de l’IRE :</w:t>
            </w:r>
          </w:p>
        </w:tc>
        <w:tc>
          <w:tcPr>
            <w:tcW w:w="4531" w:type="dxa"/>
          </w:tcPr>
          <w:p w14:paraId="41E52EFB" w14:textId="461DA085" w:rsidR="009C393D" w:rsidRPr="008B219B" w:rsidRDefault="009C393D" w:rsidP="007B20EF">
            <w:pPr>
              <w:jc w:val="both"/>
            </w:pPr>
            <w:r>
              <w:t xml:space="preserve">A </w:t>
            </w:r>
            <w:permStart w:id="503003627" w:edGrp="everyone"/>
            <w:r w:rsidR="004C7A87">
              <w:t xml:space="preserve"> </w:t>
            </w:r>
            <w:permEnd w:id="503003627"/>
          </w:p>
        </w:tc>
      </w:tr>
    </w:tbl>
    <w:p w14:paraId="2D085BC6" w14:textId="7A84F757" w:rsidR="002F6BF9" w:rsidRDefault="002F6BF9" w:rsidP="003C6E67">
      <w:pPr>
        <w:spacing w:after="0" w:line="240" w:lineRule="auto"/>
        <w:jc w:val="both"/>
      </w:pPr>
    </w:p>
    <w:p w14:paraId="5A11BAC4" w14:textId="77777777" w:rsidR="009C393D" w:rsidRPr="008B219B" w:rsidRDefault="009C393D" w:rsidP="003C6E67">
      <w:pPr>
        <w:spacing w:after="0" w:line="240" w:lineRule="auto"/>
        <w:jc w:val="both"/>
      </w:pPr>
    </w:p>
    <w:p w14:paraId="176964D2" w14:textId="0E181C06" w:rsidR="000B242A" w:rsidRPr="008B219B" w:rsidRDefault="00834E42" w:rsidP="00E43377">
      <w:pPr>
        <w:pStyle w:val="Heading2"/>
        <w:spacing w:before="0"/>
        <w:jc w:val="both"/>
      </w:pPr>
      <w:r w:rsidRPr="008B219B">
        <w:t>Est-ce qu’un collège de commissaire</w:t>
      </w:r>
      <w:r w:rsidR="00FB2356">
        <w:t>s</w:t>
      </w:r>
      <w:r w:rsidRPr="008B219B">
        <w:t xml:space="preserve"> a été nommé ?</w:t>
      </w:r>
    </w:p>
    <w:p w14:paraId="414D8DB4" w14:textId="77777777" w:rsidR="000B242A" w:rsidRPr="008B219B" w:rsidRDefault="000B242A" w:rsidP="00E43377">
      <w:pPr>
        <w:spacing w:after="0" w:line="240" w:lineRule="auto"/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7"/>
        <w:gridCol w:w="855"/>
        <w:gridCol w:w="3595"/>
        <w:gridCol w:w="3595"/>
      </w:tblGrid>
      <w:tr w:rsidR="00B50F41" w:rsidRPr="00E43377" w14:paraId="0C802025" w14:textId="3068B848" w:rsidTr="00771E4A">
        <w:tc>
          <w:tcPr>
            <w:tcW w:w="388" w:type="pct"/>
          </w:tcPr>
          <w:p w14:paraId="5741FBD2" w14:textId="3AE70589" w:rsidR="00B50F41" w:rsidRPr="00E43377" w:rsidRDefault="00B50F41" w:rsidP="00E43377">
            <w:pPr>
              <w:ind w:left="596" w:hanging="596"/>
              <w:jc w:val="both"/>
            </w:pPr>
            <w:permStart w:id="1224422238" w:edGrp="everyone" w:colFirst="1" w:colLast="1"/>
            <w:permStart w:id="184702638" w:edGrp="everyone" w:colFirst="3" w:colLast="3"/>
            <w:r w:rsidRPr="00E43377">
              <w:t xml:space="preserve">OUI </w:t>
            </w:r>
            <w:r w:rsidRPr="00E43377">
              <w:tab/>
            </w:r>
          </w:p>
        </w:tc>
        <w:tc>
          <w:tcPr>
            <w:tcW w:w="529" w:type="pct"/>
          </w:tcPr>
          <w:p w14:paraId="1966816E" w14:textId="112562D1" w:rsidR="00B50F41" w:rsidRPr="00E43377" w:rsidRDefault="00445568" w:rsidP="00E43377">
            <w:pPr>
              <w:jc w:val="center"/>
            </w:pPr>
            <w:sdt>
              <w:sdtPr>
                <w:id w:val="129740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F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41" w:type="pct"/>
          </w:tcPr>
          <w:p w14:paraId="3C0414C4" w14:textId="58D9671A" w:rsidR="00B50F41" w:rsidRPr="003C6E67" w:rsidRDefault="00B50F41" w:rsidP="00E43377">
            <w:r w:rsidRPr="003C6E67">
              <w:t>Veuillez indiquer le nom du ou des commissaire(s) :</w:t>
            </w:r>
          </w:p>
        </w:tc>
        <w:tc>
          <w:tcPr>
            <w:tcW w:w="2041" w:type="pct"/>
          </w:tcPr>
          <w:p w14:paraId="3C7273AE" w14:textId="2202D9D7" w:rsidR="00B50F41" w:rsidRPr="00E43377" w:rsidRDefault="00B50F41" w:rsidP="00E43377"/>
        </w:tc>
      </w:tr>
      <w:tr w:rsidR="00B50F41" w:rsidRPr="00E43377" w14:paraId="021B5F1F" w14:textId="0DCCA5AB" w:rsidTr="00771E4A">
        <w:tc>
          <w:tcPr>
            <w:tcW w:w="388" w:type="pct"/>
          </w:tcPr>
          <w:p w14:paraId="2A5DF459" w14:textId="44434287" w:rsidR="00B50F41" w:rsidRPr="00E43377" w:rsidRDefault="00B50F41" w:rsidP="003C6E67">
            <w:pPr>
              <w:jc w:val="both"/>
            </w:pPr>
            <w:permStart w:id="8585415" w:edGrp="everyone" w:colFirst="1" w:colLast="1"/>
            <w:permEnd w:id="1224422238"/>
            <w:permEnd w:id="184702638"/>
            <w:r w:rsidRPr="00E43377">
              <w:t>N</w:t>
            </w:r>
            <w:r w:rsidR="00E66744" w:rsidRPr="00E43377">
              <w:t>ON</w:t>
            </w:r>
          </w:p>
        </w:tc>
        <w:sdt>
          <w:sdtPr>
            <w:id w:val="202250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pct"/>
              </w:tcPr>
              <w:p w14:paraId="7173CA0E" w14:textId="77777777" w:rsidR="00B50F41" w:rsidRPr="00E43377" w:rsidRDefault="00B50F41" w:rsidP="003C6E67">
                <w:pPr>
                  <w:jc w:val="center"/>
                </w:pPr>
                <w:r w:rsidRPr="00E43377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2041" w:type="pct"/>
          </w:tcPr>
          <w:p w14:paraId="1E79A8F2" w14:textId="77777777" w:rsidR="00B50F41" w:rsidRPr="00E43377" w:rsidRDefault="00B50F41" w:rsidP="00E43377">
            <w:r w:rsidRPr="00E43377">
              <w:t>/</w:t>
            </w:r>
          </w:p>
          <w:p w14:paraId="490CE09C" w14:textId="1880C105" w:rsidR="00B50F41" w:rsidRPr="00E43377" w:rsidRDefault="00B50F41" w:rsidP="00E43377"/>
        </w:tc>
        <w:tc>
          <w:tcPr>
            <w:tcW w:w="2041" w:type="pct"/>
          </w:tcPr>
          <w:p w14:paraId="7EFC4139" w14:textId="77777777" w:rsidR="00B50F41" w:rsidRPr="00E43377" w:rsidRDefault="00B50F41" w:rsidP="00E43377"/>
        </w:tc>
      </w:tr>
      <w:permEnd w:id="8585415"/>
    </w:tbl>
    <w:p w14:paraId="592A3FDC" w14:textId="31DACE59" w:rsidR="002F6BF9" w:rsidRDefault="002F6BF9" w:rsidP="003C6E67">
      <w:pPr>
        <w:spacing w:after="0" w:line="240" w:lineRule="auto"/>
        <w:jc w:val="both"/>
      </w:pPr>
    </w:p>
    <w:p w14:paraId="322AF743" w14:textId="77777777" w:rsidR="009C393D" w:rsidRPr="00E43377" w:rsidRDefault="009C393D" w:rsidP="003C6E67">
      <w:pPr>
        <w:spacing w:after="0" w:line="240" w:lineRule="auto"/>
        <w:jc w:val="both"/>
      </w:pPr>
    </w:p>
    <w:p w14:paraId="3E3B54F6" w14:textId="6291E84D" w:rsidR="000B242A" w:rsidRPr="003C6E67" w:rsidRDefault="00B50F41" w:rsidP="003C6E67">
      <w:pPr>
        <w:pStyle w:val="Heading2"/>
        <w:spacing w:before="0"/>
        <w:jc w:val="both"/>
      </w:pPr>
      <w:r w:rsidRPr="003C6E67">
        <w:t>Identification de la société contrôlée</w:t>
      </w:r>
    </w:p>
    <w:p w14:paraId="053728C7" w14:textId="77777777" w:rsidR="000B242A" w:rsidRPr="00E43377" w:rsidRDefault="000B242A" w:rsidP="00E43377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242A" w:rsidRPr="00E43377" w14:paraId="33DCB9C1" w14:textId="77777777" w:rsidTr="00BB5954">
        <w:tc>
          <w:tcPr>
            <w:tcW w:w="4531" w:type="dxa"/>
          </w:tcPr>
          <w:p w14:paraId="302411BE" w14:textId="566DA774" w:rsidR="000B242A" w:rsidRPr="00E43377" w:rsidRDefault="00474291" w:rsidP="00A6487A">
            <w:pPr>
              <w:jc w:val="both"/>
            </w:pPr>
            <w:permStart w:id="378021633" w:edGrp="everyone" w:colFirst="1" w:colLast="1"/>
            <w:r w:rsidRPr="00E43377">
              <w:t>N</w:t>
            </w:r>
            <w:r w:rsidR="00B50F41" w:rsidRPr="00E43377">
              <w:t xml:space="preserve">om de la </w:t>
            </w:r>
            <w:r w:rsidR="00A6487A">
              <w:t>société</w:t>
            </w:r>
            <w:r w:rsidR="00B50F41" w:rsidRPr="00E43377">
              <w:t xml:space="preserve"> tel qu’il apparaît dans les statuts </w:t>
            </w:r>
            <w:r w:rsidR="000B242A" w:rsidRPr="00E43377">
              <w:t>:</w:t>
            </w:r>
          </w:p>
        </w:tc>
        <w:tc>
          <w:tcPr>
            <w:tcW w:w="4531" w:type="dxa"/>
          </w:tcPr>
          <w:p w14:paraId="72C96962" w14:textId="77777777" w:rsidR="000B242A" w:rsidRPr="00E43377" w:rsidRDefault="000B242A" w:rsidP="00E43377">
            <w:pPr>
              <w:jc w:val="both"/>
            </w:pPr>
          </w:p>
        </w:tc>
      </w:tr>
      <w:permEnd w:id="378021633"/>
      <w:tr w:rsidR="000B242A" w:rsidRPr="00E43377" w14:paraId="23780E35" w14:textId="77777777" w:rsidTr="00BB5954">
        <w:tc>
          <w:tcPr>
            <w:tcW w:w="4531" w:type="dxa"/>
          </w:tcPr>
          <w:p w14:paraId="3A4C5C17" w14:textId="77777777" w:rsidR="000B242A" w:rsidRPr="00E43377" w:rsidRDefault="00B50F41" w:rsidP="003C6E67">
            <w:pPr>
              <w:jc w:val="both"/>
            </w:pPr>
            <w:r w:rsidRPr="00E43377">
              <w:t>Numéro d’entreprise </w:t>
            </w:r>
            <w:r w:rsidR="00474291" w:rsidRPr="00E43377">
              <w:t>:</w:t>
            </w:r>
          </w:p>
          <w:p w14:paraId="35CF0358" w14:textId="7B2AF6D6" w:rsidR="00B50F41" w:rsidRPr="00E43377" w:rsidRDefault="00B50F41" w:rsidP="00E43377">
            <w:pPr>
              <w:jc w:val="both"/>
            </w:pPr>
          </w:p>
        </w:tc>
        <w:tc>
          <w:tcPr>
            <w:tcW w:w="4531" w:type="dxa"/>
          </w:tcPr>
          <w:p w14:paraId="61C025D4" w14:textId="7F1AF1DC" w:rsidR="000B242A" w:rsidRPr="00E43377" w:rsidRDefault="00051476" w:rsidP="00E43377">
            <w:pPr>
              <w:jc w:val="both"/>
            </w:pPr>
            <w:r>
              <w:t xml:space="preserve">BE </w:t>
            </w:r>
            <w:permStart w:id="1831957864" w:edGrp="everyone"/>
            <w:r w:rsidR="00CA22AE">
              <w:t xml:space="preserve">      </w:t>
            </w:r>
            <w:permEnd w:id="1831957864"/>
          </w:p>
        </w:tc>
      </w:tr>
    </w:tbl>
    <w:p w14:paraId="19757C95" w14:textId="17D33429" w:rsidR="002F6BF9" w:rsidRDefault="002F6BF9" w:rsidP="003C6E67">
      <w:pPr>
        <w:spacing w:after="0" w:line="240" w:lineRule="auto"/>
        <w:jc w:val="both"/>
      </w:pPr>
    </w:p>
    <w:p w14:paraId="1C84C8E3" w14:textId="77777777" w:rsidR="009C393D" w:rsidRPr="00E43377" w:rsidRDefault="009C393D" w:rsidP="003C6E67">
      <w:pPr>
        <w:spacing w:after="0" w:line="240" w:lineRule="auto"/>
        <w:jc w:val="both"/>
      </w:pPr>
    </w:p>
    <w:p w14:paraId="521BFA63" w14:textId="11957280" w:rsidR="000B242A" w:rsidRPr="003C6E67" w:rsidRDefault="00B50F41" w:rsidP="003C6E67">
      <w:pPr>
        <w:pStyle w:val="Heading2"/>
        <w:spacing w:before="0"/>
        <w:jc w:val="both"/>
      </w:pPr>
      <w:r w:rsidRPr="003C6E67">
        <w:t>Données relatives au mandat de commissaire</w:t>
      </w:r>
    </w:p>
    <w:p w14:paraId="166180E8" w14:textId="77777777" w:rsidR="000B242A" w:rsidRPr="00E43377" w:rsidRDefault="000B242A" w:rsidP="00E43377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242A" w:rsidRPr="00E43377" w14:paraId="70B3F230" w14:textId="77777777" w:rsidTr="00BB5954">
        <w:tc>
          <w:tcPr>
            <w:tcW w:w="4531" w:type="dxa"/>
          </w:tcPr>
          <w:p w14:paraId="359B0F10" w14:textId="32DC11B4" w:rsidR="000B242A" w:rsidRPr="00E43377" w:rsidRDefault="00B50F41" w:rsidP="00E43377">
            <w:pPr>
              <w:jc w:val="both"/>
            </w:pPr>
            <w:permStart w:id="1309232741" w:edGrp="everyone" w:colFirst="1" w:colLast="1"/>
            <w:r w:rsidRPr="00E43377">
              <w:t>Date de la nomination du commissaire :</w:t>
            </w:r>
          </w:p>
        </w:tc>
        <w:tc>
          <w:tcPr>
            <w:tcW w:w="4531" w:type="dxa"/>
          </w:tcPr>
          <w:p w14:paraId="189D96EE" w14:textId="4EBEE653" w:rsidR="000B242A" w:rsidRPr="00E43377" w:rsidRDefault="00B50F41" w:rsidP="00E43377">
            <w:pPr>
              <w:jc w:val="both"/>
            </w:pPr>
            <w:r w:rsidRPr="00E43377">
              <w:t>JJ/MM/AAAA</w:t>
            </w:r>
          </w:p>
        </w:tc>
      </w:tr>
      <w:tr w:rsidR="00B50F41" w:rsidRPr="00E43377" w14:paraId="67DFF361" w14:textId="77777777" w:rsidTr="00BB5954">
        <w:tc>
          <w:tcPr>
            <w:tcW w:w="4531" w:type="dxa"/>
          </w:tcPr>
          <w:p w14:paraId="425F1173" w14:textId="612A840D" w:rsidR="00B50F41" w:rsidRPr="00E43377" w:rsidRDefault="00B50F41" w:rsidP="003C6E67">
            <w:pPr>
              <w:jc w:val="both"/>
            </w:pPr>
            <w:permStart w:id="1883268005" w:edGrp="everyone" w:colFirst="1" w:colLast="1"/>
            <w:permEnd w:id="1309232741"/>
            <w:r w:rsidRPr="00E43377">
              <w:t>Date de la publication au Moniteur belge :</w:t>
            </w:r>
          </w:p>
        </w:tc>
        <w:tc>
          <w:tcPr>
            <w:tcW w:w="4531" w:type="dxa"/>
          </w:tcPr>
          <w:p w14:paraId="542D45EA" w14:textId="0CB6FBD2" w:rsidR="00B50F41" w:rsidRPr="00E43377" w:rsidRDefault="00B50F41" w:rsidP="00E43377">
            <w:pPr>
              <w:jc w:val="both"/>
            </w:pPr>
            <w:r w:rsidRPr="00E43377">
              <w:t>JJ/MM/AAAA</w:t>
            </w:r>
          </w:p>
        </w:tc>
      </w:tr>
      <w:permEnd w:id="1883268005"/>
      <w:tr w:rsidR="00B50F41" w:rsidRPr="00E43377" w14:paraId="257A47EE" w14:textId="77777777" w:rsidTr="00BB5954">
        <w:tc>
          <w:tcPr>
            <w:tcW w:w="4531" w:type="dxa"/>
          </w:tcPr>
          <w:p w14:paraId="1588B41F" w14:textId="4306DE0E" w:rsidR="00B50F41" w:rsidRPr="00E43377" w:rsidRDefault="00952893" w:rsidP="003C6E67">
            <w:pPr>
              <w:jc w:val="both"/>
            </w:pPr>
            <w:r w:rsidRPr="00E43377">
              <w:t>Durée normale du mandat de commissaire</w:t>
            </w:r>
            <w:r w:rsidR="00B50F41" w:rsidRPr="00E43377">
              <w:t>:</w:t>
            </w:r>
          </w:p>
        </w:tc>
        <w:tc>
          <w:tcPr>
            <w:tcW w:w="4531" w:type="dxa"/>
          </w:tcPr>
          <w:p w14:paraId="3872C19C" w14:textId="4321F0D3" w:rsidR="00B50F41" w:rsidRPr="00E43377" w:rsidRDefault="00952893" w:rsidP="00E43377">
            <w:pPr>
              <w:jc w:val="both"/>
            </w:pPr>
            <w:r w:rsidRPr="00E43377">
              <w:t xml:space="preserve">Du </w:t>
            </w:r>
            <w:permStart w:id="736509006" w:edGrp="everyone"/>
            <w:r w:rsidRPr="00E43377">
              <w:t xml:space="preserve">JJ/MM/AAAA </w:t>
            </w:r>
            <w:permEnd w:id="736509006"/>
            <w:r w:rsidRPr="00E43377">
              <w:t xml:space="preserve">au </w:t>
            </w:r>
            <w:permStart w:id="903750409" w:edGrp="everyone"/>
            <w:r w:rsidRPr="00E43377">
              <w:t>JJ/MM/AAAA</w:t>
            </w:r>
            <w:permEnd w:id="903750409"/>
          </w:p>
        </w:tc>
      </w:tr>
      <w:tr w:rsidR="00B50F41" w:rsidRPr="00E43377" w14:paraId="3CE71EFC" w14:textId="77777777" w:rsidTr="00BB5954">
        <w:tc>
          <w:tcPr>
            <w:tcW w:w="4531" w:type="dxa"/>
          </w:tcPr>
          <w:p w14:paraId="5F262929" w14:textId="5EF77433" w:rsidR="00B50F41" w:rsidRPr="00E43377" w:rsidRDefault="00952893">
            <w:pPr>
              <w:jc w:val="both"/>
            </w:pPr>
            <w:permStart w:id="2008567072" w:edGrp="everyone" w:colFirst="1" w:colLast="1"/>
            <w:r w:rsidRPr="00E43377">
              <w:t xml:space="preserve">Date de </w:t>
            </w:r>
            <w:r w:rsidR="0086010A">
              <w:t>l’interruption</w:t>
            </w:r>
            <w:r w:rsidRPr="00E43377">
              <w:t xml:space="preserve"> du mandat de commissaire </w:t>
            </w:r>
            <w:r w:rsidR="00B50F41" w:rsidRPr="00E43377">
              <w:t>:</w:t>
            </w:r>
          </w:p>
        </w:tc>
        <w:tc>
          <w:tcPr>
            <w:tcW w:w="4531" w:type="dxa"/>
          </w:tcPr>
          <w:p w14:paraId="5605F078" w14:textId="0940FD6C" w:rsidR="00B50F41" w:rsidRPr="00E43377" w:rsidRDefault="00952893" w:rsidP="00E43377">
            <w:pPr>
              <w:jc w:val="both"/>
            </w:pPr>
            <w:r w:rsidRPr="00E43377">
              <w:t>JJ/MM/AAAA</w:t>
            </w:r>
          </w:p>
        </w:tc>
      </w:tr>
      <w:permEnd w:id="2008567072"/>
    </w:tbl>
    <w:p w14:paraId="5FDE1F63" w14:textId="567495BB" w:rsidR="002F6BF9" w:rsidRDefault="002F6BF9" w:rsidP="003C6E67">
      <w:pPr>
        <w:spacing w:after="0" w:line="240" w:lineRule="auto"/>
      </w:pPr>
    </w:p>
    <w:p w14:paraId="51A11215" w14:textId="77777777" w:rsidR="009C393D" w:rsidRPr="00E43377" w:rsidRDefault="009C393D" w:rsidP="003C6E67">
      <w:pPr>
        <w:spacing w:after="0" w:line="240" w:lineRule="auto"/>
      </w:pPr>
    </w:p>
    <w:p w14:paraId="37E29FDD" w14:textId="685E5D21" w:rsidR="000B242A" w:rsidRPr="00E43377" w:rsidRDefault="00952893" w:rsidP="00E43377">
      <w:pPr>
        <w:pStyle w:val="Heading2"/>
        <w:spacing w:before="0"/>
        <w:jc w:val="both"/>
      </w:pPr>
      <w:r w:rsidRPr="00E43377">
        <w:t xml:space="preserve">Nature de </w:t>
      </w:r>
      <w:r w:rsidR="0086010A">
        <w:t>l’interruption</w:t>
      </w:r>
      <w:r w:rsidRPr="00E43377">
        <w:t xml:space="preserve"> du mandat</w:t>
      </w:r>
      <w:r w:rsidR="000B242A" w:rsidRPr="00E43377">
        <w:t xml:space="preserve"> </w:t>
      </w:r>
      <w:r w:rsidRPr="00E43377">
        <w:t>de commissaire</w:t>
      </w:r>
    </w:p>
    <w:p w14:paraId="0C1BB4D5" w14:textId="77777777" w:rsidR="003C38E2" w:rsidRPr="00E43377" w:rsidRDefault="003C38E2" w:rsidP="00E43377">
      <w:pPr>
        <w:spacing w:after="0" w:line="240" w:lineRule="auto"/>
      </w:pP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6374"/>
        <w:gridCol w:w="2692"/>
      </w:tblGrid>
      <w:tr w:rsidR="00AB6E99" w:rsidRPr="00E43377" w14:paraId="633E9231" w14:textId="77777777" w:rsidTr="00952893">
        <w:tc>
          <w:tcPr>
            <w:tcW w:w="6374" w:type="dxa"/>
          </w:tcPr>
          <w:p w14:paraId="1DF5172A" w14:textId="1893B988" w:rsidR="00AB6E99" w:rsidRPr="00E43377" w:rsidRDefault="00952893" w:rsidP="00E43377">
            <w:pPr>
              <w:ind w:left="1872" w:hanging="1843"/>
              <w:jc w:val="both"/>
            </w:pPr>
            <w:permStart w:id="1782192765" w:edGrp="everyone" w:colFirst="1" w:colLast="1"/>
            <w:r w:rsidRPr="00E43377">
              <w:t>REVOCATION</w:t>
            </w:r>
            <w:r w:rsidRPr="00E43377">
              <w:tab/>
            </w:r>
            <w:r w:rsidR="00AB6E99" w:rsidRPr="00E43377">
              <w:t>(</w:t>
            </w:r>
            <w:r w:rsidRPr="00E43377">
              <w:t>révocation décidée par l’assemblée générale</w:t>
            </w:r>
            <w:r w:rsidR="00AB6E99" w:rsidRPr="00E43377">
              <w:t xml:space="preserve">) </w:t>
            </w:r>
          </w:p>
        </w:tc>
        <w:sdt>
          <w:sdtPr>
            <w:id w:val="-8446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2" w:type="dxa"/>
              </w:tcPr>
              <w:p w14:paraId="5E865A2E" w14:textId="3C98F659" w:rsidR="00AB6E99" w:rsidRPr="00E43377" w:rsidRDefault="00051476" w:rsidP="00E433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6E99" w:rsidRPr="00E43377" w14:paraId="3763418C" w14:textId="77777777" w:rsidTr="00952893">
        <w:tc>
          <w:tcPr>
            <w:tcW w:w="6374" w:type="dxa"/>
          </w:tcPr>
          <w:p w14:paraId="727B48D3" w14:textId="68649D49" w:rsidR="00AB6E99" w:rsidRPr="00E43377" w:rsidRDefault="00952893" w:rsidP="003C6E67">
            <w:pPr>
              <w:ind w:left="1872" w:hanging="1843"/>
              <w:jc w:val="both"/>
            </w:pPr>
            <w:permStart w:id="2095002703" w:edGrp="everyone" w:colFirst="1" w:colLast="1"/>
            <w:permEnd w:id="1782192765"/>
            <w:r w:rsidRPr="00E43377">
              <w:t>DEMISSION</w:t>
            </w:r>
            <w:r w:rsidR="00AB6E99" w:rsidRPr="00E43377">
              <w:t xml:space="preserve"> </w:t>
            </w:r>
            <w:r w:rsidR="00AB6E99" w:rsidRPr="00E43377">
              <w:tab/>
              <w:t>(</w:t>
            </w:r>
            <w:r w:rsidRPr="00E43377">
              <w:t>démission remise par le commissaire</w:t>
            </w:r>
            <w:r w:rsidR="00AB6E99" w:rsidRPr="00E43377">
              <w:t>)</w:t>
            </w:r>
          </w:p>
        </w:tc>
        <w:sdt>
          <w:sdtPr>
            <w:id w:val="-94167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2" w:type="dxa"/>
              </w:tcPr>
              <w:p w14:paraId="7EA5BD7C" w14:textId="77777777" w:rsidR="00AB6E99" w:rsidRPr="00E43377" w:rsidRDefault="00AB6E99" w:rsidP="003C6E67">
                <w:pPr>
                  <w:jc w:val="center"/>
                </w:pPr>
                <w:r w:rsidRPr="00E43377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permEnd w:id="2095002703"/>
    </w:tbl>
    <w:p w14:paraId="75D6694E" w14:textId="49238D42" w:rsidR="00AA115C" w:rsidRPr="00E43377" w:rsidRDefault="00AA115C" w:rsidP="003C6E67">
      <w:pPr>
        <w:spacing w:after="0" w:line="240" w:lineRule="auto"/>
        <w:jc w:val="both"/>
      </w:pPr>
    </w:p>
    <w:p w14:paraId="73EEF41E" w14:textId="795717BC" w:rsidR="00AA115C" w:rsidRPr="00E43377" w:rsidRDefault="00AA115C" w:rsidP="00051476">
      <w:pPr>
        <w:spacing w:after="0" w:line="240" w:lineRule="auto"/>
      </w:pPr>
      <w:r w:rsidRPr="00E43377">
        <w:br w:type="page"/>
      </w:r>
    </w:p>
    <w:p w14:paraId="699AC871" w14:textId="4B129E3E" w:rsidR="00BB5954" w:rsidRPr="003C6E67" w:rsidRDefault="00952893" w:rsidP="003C6E67">
      <w:pPr>
        <w:pStyle w:val="Heading2"/>
        <w:spacing w:before="0"/>
        <w:jc w:val="both"/>
      </w:pPr>
      <w:r w:rsidRPr="003C6E67">
        <w:lastRenderedPageBreak/>
        <w:t>Motivation en cas de révocation</w:t>
      </w:r>
      <w:r w:rsidR="00E7542A">
        <w:t xml:space="preserve"> par l’assemblée générale</w:t>
      </w:r>
    </w:p>
    <w:p w14:paraId="720877C8" w14:textId="77777777" w:rsidR="00BB5954" w:rsidRPr="00E43377" w:rsidRDefault="00BB5954" w:rsidP="00E43377">
      <w:pPr>
        <w:spacing w:after="0" w:line="240" w:lineRule="auto"/>
        <w:jc w:val="both"/>
      </w:pPr>
    </w:p>
    <w:p w14:paraId="693791FA" w14:textId="59AAC7E3" w:rsidR="000B242A" w:rsidRPr="00E43377" w:rsidRDefault="00952893" w:rsidP="00E43377">
      <w:pPr>
        <w:spacing w:after="0" w:line="240" w:lineRule="auto"/>
        <w:jc w:val="both"/>
      </w:pPr>
      <w:r w:rsidRPr="00E43377">
        <w:t xml:space="preserve">S'il s'agit d'une révocation décidée par l'assemblée générale de la société contrôlée, veuillez </w:t>
      </w:r>
      <w:r w:rsidR="00C17925" w:rsidRPr="00E43377">
        <w:t>exposer ci-dessous</w:t>
      </w:r>
      <w:r w:rsidRPr="00E43377">
        <w:t xml:space="preserve"> </w:t>
      </w:r>
      <w:r w:rsidR="00C17925" w:rsidRPr="00E43377">
        <w:t xml:space="preserve">de manière appropriée </w:t>
      </w:r>
      <w:r w:rsidRPr="00E43377">
        <w:t xml:space="preserve">les </w:t>
      </w:r>
      <w:r w:rsidRPr="00E43377">
        <w:rPr>
          <w:u w:val="single"/>
        </w:rPr>
        <w:t>justes motifs</w:t>
      </w:r>
      <w:r w:rsidRPr="00E43377">
        <w:t xml:space="preserve"> qui ont conduit à </w:t>
      </w:r>
      <w:r w:rsidR="0086010A">
        <w:t>l’interruption</w:t>
      </w:r>
      <w:r w:rsidRPr="00E43377">
        <w:t xml:space="preserve"> du mandat d</w:t>
      </w:r>
      <w:r w:rsidR="00AA115C" w:rsidRPr="00E43377">
        <w:t>e</w:t>
      </w:r>
      <w:r w:rsidRPr="00E43377">
        <w:t xml:space="preserve"> commissaire.</w:t>
      </w:r>
    </w:p>
    <w:p w14:paraId="066EBE0B" w14:textId="77777777" w:rsidR="00952893" w:rsidRPr="00E43377" w:rsidRDefault="00952893" w:rsidP="00E43377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954" w:rsidRPr="00E43377" w14:paraId="212DA997" w14:textId="77777777" w:rsidTr="00BB5954">
        <w:tc>
          <w:tcPr>
            <w:tcW w:w="9062" w:type="dxa"/>
          </w:tcPr>
          <w:p w14:paraId="13E82274" w14:textId="5674ADA9" w:rsidR="00BB5954" w:rsidRPr="00E43377" w:rsidRDefault="00BB5954" w:rsidP="00E43377">
            <w:pPr>
              <w:jc w:val="both"/>
            </w:pPr>
            <w:permStart w:id="146153483" w:edGrp="everyone" w:colFirst="0" w:colLast="0"/>
          </w:p>
          <w:p w14:paraId="4B7E6E91" w14:textId="77777777" w:rsidR="00BB5954" w:rsidRPr="00E43377" w:rsidRDefault="00BB5954" w:rsidP="00E43377">
            <w:pPr>
              <w:jc w:val="both"/>
            </w:pPr>
          </w:p>
          <w:p w14:paraId="4C6493E1" w14:textId="77777777" w:rsidR="00BB5954" w:rsidRPr="00E43377" w:rsidRDefault="00BB5954" w:rsidP="00E43377">
            <w:pPr>
              <w:jc w:val="both"/>
            </w:pPr>
          </w:p>
          <w:p w14:paraId="498A0B75" w14:textId="5CDC2A33" w:rsidR="00BB5954" w:rsidRPr="00E43377" w:rsidRDefault="00BB5954" w:rsidP="00E43377">
            <w:pPr>
              <w:jc w:val="both"/>
            </w:pPr>
          </w:p>
          <w:p w14:paraId="4FE676D9" w14:textId="77777777" w:rsidR="00BB5954" w:rsidRPr="00E43377" w:rsidRDefault="00BB5954" w:rsidP="00E43377">
            <w:pPr>
              <w:jc w:val="both"/>
            </w:pPr>
          </w:p>
          <w:p w14:paraId="576A3986" w14:textId="77777777" w:rsidR="00BB5954" w:rsidRPr="00E43377" w:rsidRDefault="00BB5954" w:rsidP="00E43377">
            <w:pPr>
              <w:jc w:val="both"/>
            </w:pPr>
          </w:p>
        </w:tc>
      </w:tr>
      <w:permEnd w:id="146153483"/>
    </w:tbl>
    <w:p w14:paraId="6CC0D71B" w14:textId="02A1D41B" w:rsidR="002F6BF9" w:rsidRDefault="002F6BF9" w:rsidP="003C6E67">
      <w:pPr>
        <w:spacing w:after="0" w:line="240" w:lineRule="auto"/>
      </w:pPr>
    </w:p>
    <w:p w14:paraId="1552D053" w14:textId="77777777" w:rsidR="009C393D" w:rsidRPr="00E43377" w:rsidRDefault="009C393D" w:rsidP="003C6E67">
      <w:pPr>
        <w:spacing w:after="0" w:line="240" w:lineRule="auto"/>
      </w:pPr>
    </w:p>
    <w:p w14:paraId="3CD5A8C6" w14:textId="3AACBECA" w:rsidR="009A7498" w:rsidRPr="00E43377" w:rsidRDefault="00C17925" w:rsidP="00E43377">
      <w:pPr>
        <w:pStyle w:val="Heading2"/>
        <w:spacing w:before="0"/>
      </w:pPr>
      <w:r w:rsidRPr="00E43377">
        <w:t>Motivation en cas de démission</w:t>
      </w:r>
      <w:r w:rsidR="00E7542A">
        <w:t xml:space="preserve"> par le commissaire</w:t>
      </w:r>
    </w:p>
    <w:p w14:paraId="6BB882C0" w14:textId="77777777" w:rsidR="009A7498" w:rsidRPr="00E43377" w:rsidRDefault="009A7498" w:rsidP="00E43377">
      <w:pPr>
        <w:spacing w:after="0" w:line="240" w:lineRule="auto"/>
        <w:jc w:val="both"/>
      </w:pPr>
    </w:p>
    <w:p w14:paraId="76F27FB2" w14:textId="682AE371" w:rsidR="009A7498" w:rsidRPr="00E43377" w:rsidRDefault="00C17925" w:rsidP="00E43377">
      <w:pPr>
        <w:spacing w:after="0" w:line="240" w:lineRule="auto"/>
        <w:jc w:val="both"/>
      </w:pPr>
      <w:r w:rsidRPr="00E43377">
        <w:t xml:space="preserve">S'il s'agit d'une démission remise par le commissaire, veuillez exposer ci-dessous de manière appropriée les </w:t>
      </w:r>
      <w:r w:rsidRPr="00E43377">
        <w:rPr>
          <w:u w:val="single"/>
        </w:rPr>
        <w:t>motifs</w:t>
      </w:r>
      <w:r w:rsidRPr="00E43377">
        <w:t xml:space="preserve"> (le cas échéant, les </w:t>
      </w:r>
      <w:r w:rsidRPr="00E43377">
        <w:rPr>
          <w:u w:val="single"/>
        </w:rPr>
        <w:t>motifs personnels graves</w:t>
      </w:r>
      <w:r w:rsidRPr="00E43377">
        <w:t xml:space="preserve">) qui ont conduit à </w:t>
      </w:r>
      <w:r w:rsidR="0086010A">
        <w:t>l’interruption</w:t>
      </w:r>
      <w:r w:rsidRPr="00E43377">
        <w:t xml:space="preserve"> du mandat d</w:t>
      </w:r>
      <w:r w:rsidR="00AA115C" w:rsidRPr="00E43377">
        <w:t>e</w:t>
      </w:r>
      <w:r w:rsidRPr="00E43377">
        <w:t xml:space="preserve"> commissaire.</w:t>
      </w:r>
    </w:p>
    <w:p w14:paraId="675EF20C" w14:textId="77777777" w:rsidR="00C17925" w:rsidRPr="00E43377" w:rsidRDefault="00C17925" w:rsidP="00E43377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7498" w:rsidRPr="00E43377" w14:paraId="568E987A" w14:textId="77777777" w:rsidTr="00630932">
        <w:tc>
          <w:tcPr>
            <w:tcW w:w="9062" w:type="dxa"/>
          </w:tcPr>
          <w:p w14:paraId="5019BA83" w14:textId="2E468564" w:rsidR="009A7498" w:rsidRPr="00E43377" w:rsidRDefault="009A7498" w:rsidP="00E43377">
            <w:pPr>
              <w:jc w:val="both"/>
            </w:pPr>
            <w:permStart w:id="179250505" w:edGrp="everyone" w:colFirst="0" w:colLast="0"/>
          </w:p>
          <w:p w14:paraId="06150E55" w14:textId="77777777" w:rsidR="009A7498" w:rsidRPr="00E43377" w:rsidRDefault="009A7498" w:rsidP="00E43377">
            <w:pPr>
              <w:jc w:val="both"/>
            </w:pPr>
          </w:p>
          <w:p w14:paraId="70D38514" w14:textId="77777777" w:rsidR="009A7498" w:rsidRPr="00E43377" w:rsidRDefault="009A7498" w:rsidP="00E43377">
            <w:pPr>
              <w:jc w:val="both"/>
            </w:pPr>
          </w:p>
          <w:p w14:paraId="7DA544ED" w14:textId="77777777" w:rsidR="009A7498" w:rsidRPr="00E43377" w:rsidRDefault="009A7498" w:rsidP="00E43377">
            <w:pPr>
              <w:jc w:val="both"/>
            </w:pPr>
          </w:p>
          <w:p w14:paraId="48523142" w14:textId="77777777" w:rsidR="009A7498" w:rsidRPr="00E43377" w:rsidRDefault="009A7498" w:rsidP="00E43377">
            <w:pPr>
              <w:jc w:val="both"/>
            </w:pPr>
          </w:p>
          <w:p w14:paraId="14387FE1" w14:textId="77777777" w:rsidR="009A7498" w:rsidRPr="00E43377" w:rsidRDefault="009A7498" w:rsidP="00E43377">
            <w:pPr>
              <w:jc w:val="both"/>
            </w:pPr>
          </w:p>
        </w:tc>
      </w:tr>
      <w:permEnd w:id="179250505"/>
    </w:tbl>
    <w:p w14:paraId="30C47908" w14:textId="209F2BDA" w:rsidR="002F6BF9" w:rsidRDefault="002F6BF9" w:rsidP="003C6E67">
      <w:pPr>
        <w:spacing w:after="0" w:line="240" w:lineRule="auto"/>
      </w:pPr>
    </w:p>
    <w:p w14:paraId="15621B6C" w14:textId="77777777" w:rsidR="009C393D" w:rsidRPr="00E43377" w:rsidRDefault="009C393D" w:rsidP="003C6E67">
      <w:pPr>
        <w:spacing w:after="0" w:line="240" w:lineRule="auto"/>
      </w:pPr>
    </w:p>
    <w:p w14:paraId="3FDD9EFC" w14:textId="62827C16" w:rsidR="00AF4B1A" w:rsidRPr="00E43377" w:rsidRDefault="00C17925" w:rsidP="00E43377">
      <w:pPr>
        <w:pStyle w:val="Heading2"/>
        <w:spacing w:before="0"/>
      </w:pPr>
      <w:r w:rsidRPr="00E43377">
        <w:t>Mesures de sauvegarde prises en cas de démission</w:t>
      </w:r>
    </w:p>
    <w:p w14:paraId="0BFE70EB" w14:textId="77777777" w:rsidR="00EC65F7" w:rsidRPr="00E43377" w:rsidRDefault="00EC65F7" w:rsidP="00E43377">
      <w:pPr>
        <w:spacing w:after="0" w:line="240" w:lineRule="auto"/>
      </w:pPr>
    </w:p>
    <w:p w14:paraId="1EED7A03" w14:textId="5064510C" w:rsidR="00C17925" w:rsidRPr="00E43377" w:rsidRDefault="00771E4A" w:rsidP="00E43377">
      <w:pPr>
        <w:spacing w:after="0" w:line="240" w:lineRule="auto"/>
      </w:pPr>
      <w:r w:rsidRPr="00E43377">
        <w:t>S</w:t>
      </w:r>
      <w:r w:rsidR="00E7542A">
        <w:t xml:space="preserve">i </w:t>
      </w:r>
      <w:r w:rsidRPr="00E43377">
        <w:t>le commissaire</w:t>
      </w:r>
      <w:r w:rsidR="00E7542A">
        <w:t xml:space="preserve"> a remis sa démission</w:t>
      </w:r>
      <w:r w:rsidR="00C17925" w:rsidRPr="00E43377">
        <w:t xml:space="preserve">, veuillez indiquer ci-dessous les mesures </w:t>
      </w:r>
      <w:r w:rsidRPr="00E43377">
        <w:t xml:space="preserve">de sauvegarde </w:t>
      </w:r>
      <w:r w:rsidR="00C17925" w:rsidRPr="00E43377">
        <w:t xml:space="preserve">prises pour assurer la continuité de la mission </w:t>
      </w:r>
      <w:r w:rsidRPr="00E43377">
        <w:t>de contrôle</w:t>
      </w:r>
      <w:r w:rsidR="00C17925" w:rsidRPr="00E43377">
        <w:t>.</w:t>
      </w:r>
    </w:p>
    <w:p w14:paraId="27A4D331" w14:textId="77777777" w:rsidR="00C17925" w:rsidRPr="00E43377" w:rsidRDefault="00C17925" w:rsidP="00E4337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6E67" w:rsidRPr="00E43377" w14:paraId="45B36A57" w14:textId="77777777" w:rsidTr="00333C6A">
        <w:tc>
          <w:tcPr>
            <w:tcW w:w="9062" w:type="dxa"/>
          </w:tcPr>
          <w:p w14:paraId="6EDBB2E0" w14:textId="72E8C807" w:rsidR="003C6E67" w:rsidRPr="00E43377" w:rsidRDefault="003C6E67" w:rsidP="00E43377">
            <w:pPr>
              <w:jc w:val="both"/>
            </w:pPr>
            <w:permStart w:id="1085883050" w:edGrp="everyone" w:colFirst="0" w:colLast="0"/>
          </w:p>
          <w:p w14:paraId="7D6A3548" w14:textId="77777777" w:rsidR="003C6E67" w:rsidRPr="00E43377" w:rsidRDefault="003C6E67" w:rsidP="00E43377">
            <w:pPr>
              <w:jc w:val="both"/>
            </w:pPr>
          </w:p>
          <w:p w14:paraId="6E8AF960" w14:textId="77777777" w:rsidR="003C6E67" w:rsidRPr="00E43377" w:rsidRDefault="003C6E67" w:rsidP="00E43377">
            <w:pPr>
              <w:jc w:val="both"/>
            </w:pPr>
          </w:p>
          <w:p w14:paraId="648DB934" w14:textId="77777777" w:rsidR="003C6E67" w:rsidRPr="00E43377" w:rsidRDefault="003C6E67" w:rsidP="00E43377">
            <w:pPr>
              <w:jc w:val="both"/>
            </w:pPr>
          </w:p>
          <w:p w14:paraId="2C06FE4C" w14:textId="77777777" w:rsidR="003C6E67" w:rsidRPr="00E43377" w:rsidRDefault="003C6E67" w:rsidP="00E43377">
            <w:pPr>
              <w:jc w:val="both"/>
            </w:pPr>
          </w:p>
          <w:p w14:paraId="23566D7F" w14:textId="77777777" w:rsidR="003C6E67" w:rsidRPr="00E43377" w:rsidRDefault="003C6E67" w:rsidP="00E43377">
            <w:pPr>
              <w:jc w:val="both"/>
            </w:pPr>
          </w:p>
        </w:tc>
      </w:tr>
      <w:permEnd w:id="1085883050"/>
    </w:tbl>
    <w:p w14:paraId="7AD1EA41" w14:textId="77777777" w:rsidR="003C6E67" w:rsidRPr="00E43377" w:rsidRDefault="003C6E67" w:rsidP="003C6E67">
      <w:pPr>
        <w:spacing w:after="0" w:line="240" w:lineRule="auto"/>
        <w:jc w:val="both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6946"/>
        <w:gridCol w:w="1134"/>
        <w:gridCol w:w="992"/>
      </w:tblGrid>
      <w:tr w:rsidR="00E43377" w:rsidRPr="00E43377" w14:paraId="27462742" w14:textId="77777777" w:rsidTr="00051476">
        <w:tc>
          <w:tcPr>
            <w:tcW w:w="6946" w:type="dxa"/>
            <w:vMerge w:val="restart"/>
          </w:tcPr>
          <w:p w14:paraId="3E85016D" w14:textId="77777777" w:rsidR="00E43377" w:rsidRPr="00E43377" w:rsidRDefault="00E43377" w:rsidP="00333C6A">
            <w:pPr>
              <w:jc w:val="both"/>
            </w:pPr>
            <w:permStart w:id="1103507553" w:edGrp="everyone" w:colFirst="2" w:colLast="2"/>
            <w:r>
              <w:t>Le cas échéant, e</w:t>
            </w:r>
            <w:r w:rsidRPr="003C6E67">
              <w:t>st-ce que le commissaire a fait rapport à l’assemblée générale sur le dernier exercice</w:t>
            </w:r>
            <w:r w:rsidRPr="00E43377">
              <w:t xml:space="preserve"> comptable ?</w:t>
            </w:r>
          </w:p>
        </w:tc>
        <w:tc>
          <w:tcPr>
            <w:tcW w:w="1134" w:type="dxa"/>
          </w:tcPr>
          <w:p w14:paraId="0F947E6E" w14:textId="77777777" w:rsidR="00E43377" w:rsidRPr="003C6E67" w:rsidRDefault="00E43377" w:rsidP="00051476">
            <w:pPr>
              <w:jc w:val="center"/>
            </w:pPr>
            <w:r w:rsidRPr="00051476">
              <w:t>OUI</w:t>
            </w:r>
          </w:p>
        </w:tc>
        <w:tc>
          <w:tcPr>
            <w:tcW w:w="992" w:type="dxa"/>
          </w:tcPr>
          <w:p w14:paraId="4EC2EE8B" w14:textId="00394EC7" w:rsidR="00E43377" w:rsidRPr="003C6E67" w:rsidRDefault="00445568" w:rsidP="00051476">
            <w:pPr>
              <w:jc w:val="center"/>
            </w:pPr>
            <w:sdt>
              <w:sdtPr>
                <w:id w:val="192791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A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3377" w:rsidRPr="00E43377" w14:paraId="3177624D" w14:textId="77777777" w:rsidTr="00051476">
        <w:tc>
          <w:tcPr>
            <w:tcW w:w="6946" w:type="dxa"/>
            <w:vMerge/>
          </w:tcPr>
          <w:p w14:paraId="495CE3DF" w14:textId="77777777" w:rsidR="00E43377" w:rsidRPr="00E43377" w:rsidRDefault="00E43377" w:rsidP="00E43377">
            <w:pPr>
              <w:jc w:val="both"/>
            </w:pPr>
            <w:permStart w:id="379468490" w:edGrp="everyone" w:colFirst="2" w:colLast="2"/>
            <w:permEnd w:id="1103507553"/>
          </w:p>
        </w:tc>
        <w:tc>
          <w:tcPr>
            <w:tcW w:w="1134" w:type="dxa"/>
          </w:tcPr>
          <w:p w14:paraId="0B9EB423" w14:textId="77777777" w:rsidR="00E43377" w:rsidRPr="003C6E67" w:rsidRDefault="00E43377" w:rsidP="00051476">
            <w:pPr>
              <w:jc w:val="center"/>
            </w:pPr>
            <w:r w:rsidRPr="00051476">
              <w:t>NON</w:t>
            </w:r>
          </w:p>
        </w:tc>
        <w:sdt>
          <w:sdtPr>
            <w:id w:val="-97699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2715930" w14:textId="527C58EE" w:rsidR="00E43377" w:rsidRPr="003C6E67" w:rsidRDefault="00E43377" w:rsidP="00051476">
                <w:pPr>
                  <w:jc w:val="center"/>
                </w:pPr>
                <w:r w:rsidRPr="000514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E43377" w:rsidRPr="00E43377" w14:paraId="11DD30A1" w14:textId="77777777" w:rsidTr="00051476">
        <w:tc>
          <w:tcPr>
            <w:tcW w:w="6946" w:type="dxa"/>
            <w:vMerge w:val="restart"/>
          </w:tcPr>
          <w:p w14:paraId="4C02F1F9" w14:textId="77777777" w:rsidR="00E43377" w:rsidRPr="00E43377" w:rsidRDefault="00E43377" w:rsidP="00333C6A">
            <w:pPr>
              <w:jc w:val="both"/>
            </w:pPr>
            <w:permStart w:id="996038032" w:edGrp="everyone" w:colFirst="2" w:colLast="2"/>
            <w:permEnd w:id="379468490"/>
            <w:r w:rsidRPr="00E43377">
              <w:t>Est-ce que le commissaire a fait rapport à l’assemblée générale sur les motifs de sa décision ?</w:t>
            </w:r>
          </w:p>
        </w:tc>
        <w:tc>
          <w:tcPr>
            <w:tcW w:w="1134" w:type="dxa"/>
          </w:tcPr>
          <w:p w14:paraId="2809BAAB" w14:textId="77777777" w:rsidR="00E43377" w:rsidRPr="003C6E67" w:rsidRDefault="00E43377" w:rsidP="00051476">
            <w:pPr>
              <w:jc w:val="center"/>
            </w:pPr>
            <w:r w:rsidRPr="00051476">
              <w:t>OUI</w:t>
            </w:r>
          </w:p>
        </w:tc>
        <w:tc>
          <w:tcPr>
            <w:tcW w:w="992" w:type="dxa"/>
          </w:tcPr>
          <w:p w14:paraId="184B0A77" w14:textId="122C05C2" w:rsidR="00E43377" w:rsidRPr="003C6E67" w:rsidRDefault="00445568" w:rsidP="00051476">
            <w:pPr>
              <w:jc w:val="center"/>
            </w:pPr>
            <w:sdt>
              <w:sdtPr>
                <w:id w:val="-207603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77" w:rsidRPr="00051476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E43377" w:rsidRPr="00E43377" w14:paraId="66D5759E" w14:textId="77777777" w:rsidTr="00051476">
        <w:tc>
          <w:tcPr>
            <w:tcW w:w="6946" w:type="dxa"/>
            <w:vMerge/>
          </w:tcPr>
          <w:p w14:paraId="6D9F4935" w14:textId="77777777" w:rsidR="00E43377" w:rsidRPr="00E43377" w:rsidRDefault="00E43377" w:rsidP="00E43377">
            <w:pPr>
              <w:jc w:val="both"/>
            </w:pPr>
            <w:permStart w:id="695091668" w:edGrp="everyone" w:colFirst="2" w:colLast="2"/>
            <w:permEnd w:id="996038032"/>
          </w:p>
        </w:tc>
        <w:tc>
          <w:tcPr>
            <w:tcW w:w="1134" w:type="dxa"/>
          </w:tcPr>
          <w:p w14:paraId="12C8635A" w14:textId="77777777" w:rsidR="00E43377" w:rsidRPr="003C6E67" w:rsidRDefault="00E43377" w:rsidP="00051476">
            <w:pPr>
              <w:jc w:val="center"/>
            </w:pPr>
            <w:r w:rsidRPr="00051476">
              <w:t>NON</w:t>
            </w:r>
          </w:p>
        </w:tc>
        <w:sdt>
          <w:sdtPr>
            <w:id w:val="122665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C983928" w14:textId="41C9472C" w:rsidR="00E43377" w:rsidRPr="003C6E67" w:rsidRDefault="00E43377" w:rsidP="00051476">
                <w:pPr>
                  <w:jc w:val="center"/>
                </w:pPr>
                <w:r w:rsidRPr="000514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E43377" w:rsidRPr="00E43377" w14:paraId="0EC3424A" w14:textId="77777777" w:rsidTr="00051476">
        <w:tc>
          <w:tcPr>
            <w:tcW w:w="6946" w:type="dxa"/>
            <w:vMerge w:val="restart"/>
          </w:tcPr>
          <w:p w14:paraId="260E102F" w14:textId="77777777" w:rsidR="00E43377" w:rsidRPr="003C6E67" w:rsidRDefault="00E43377" w:rsidP="00333C6A">
            <w:pPr>
              <w:jc w:val="both"/>
            </w:pPr>
            <w:permStart w:id="2117942812" w:edGrp="everyone" w:colFirst="2" w:colLast="2"/>
            <w:permEnd w:id="695091668"/>
            <w:r w:rsidRPr="00E43377">
              <w:t>Est-ce que la démission du commissaire a été approuvée</w:t>
            </w:r>
            <w:r>
              <w:t xml:space="preserve"> par l’assemblée générale</w:t>
            </w:r>
            <w:r w:rsidRPr="003C6E67">
              <w:t> ?</w:t>
            </w:r>
          </w:p>
        </w:tc>
        <w:tc>
          <w:tcPr>
            <w:tcW w:w="1134" w:type="dxa"/>
          </w:tcPr>
          <w:p w14:paraId="048F9021" w14:textId="77777777" w:rsidR="00E43377" w:rsidRPr="003C6E67" w:rsidRDefault="00E43377" w:rsidP="00051476">
            <w:pPr>
              <w:jc w:val="center"/>
            </w:pPr>
            <w:r w:rsidRPr="00051476">
              <w:t>OUI</w:t>
            </w:r>
          </w:p>
        </w:tc>
        <w:tc>
          <w:tcPr>
            <w:tcW w:w="992" w:type="dxa"/>
          </w:tcPr>
          <w:p w14:paraId="1298E62F" w14:textId="3AE7C732" w:rsidR="00E43377" w:rsidRPr="003C6E67" w:rsidRDefault="00445568" w:rsidP="00051476">
            <w:pPr>
              <w:jc w:val="center"/>
            </w:pPr>
            <w:sdt>
              <w:sdtPr>
                <w:id w:val="18048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77" w:rsidRPr="00051476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E43377" w:rsidRPr="00E43377" w14:paraId="459F4755" w14:textId="77777777" w:rsidTr="00051476">
        <w:tc>
          <w:tcPr>
            <w:tcW w:w="6946" w:type="dxa"/>
            <w:vMerge/>
          </w:tcPr>
          <w:p w14:paraId="73D2C09C" w14:textId="77777777" w:rsidR="00E43377" w:rsidRPr="00E43377" w:rsidRDefault="00E43377" w:rsidP="00E43377">
            <w:pPr>
              <w:jc w:val="both"/>
            </w:pPr>
            <w:permStart w:id="433475679" w:edGrp="everyone" w:colFirst="2" w:colLast="2"/>
            <w:permEnd w:id="2117942812"/>
          </w:p>
        </w:tc>
        <w:tc>
          <w:tcPr>
            <w:tcW w:w="1134" w:type="dxa"/>
          </w:tcPr>
          <w:p w14:paraId="7734158F" w14:textId="77777777" w:rsidR="00E43377" w:rsidRPr="003C6E67" w:rsidRDefault="00E43377" w:rsidP="00051476">
            <w:pPr>
              <w:jc w:val="center"/>
            </w:pPr>
            <w:r w:rsidRPr="00051476">
              <w:t>NON</w:t>
            </w:r>
          </w:p>
        </w:tc>
        <w:sdt>
          <w:sdtPr>
            <w:id w:val="92924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42BF694" w14:textId="2A396F7B" w:rsidR="00E43377" w:rsidRPr="003C6E67" w:rsidRDefault="00E43377" w:rsidP="00051476">
                <w:pPr>
                  <w:jc w:val="center"/>
                </w:pPr>
                <w:r w:rsidRPr="000514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9C393D" w:rsidRPr="003C6E67" w14:paraId="2AF3FC89" w14:textId="77777777" w:rsidTr="007B20EF">
        <w:tc>
          <w:tcPr>
            <w:tcW w:w="6946" w:type="dxa"/>
            <w:vMerge w:val="restart"/>
          </w:tcPr>
          <w:p w14:paraId="4C0AA140" w14:textId="4CC78B81" w:rsidR="009C393D" w:rsidRPr="003C6E67" w:rsidRDefault="009C393D" w:rsidP="009C393D">
            <w:pPr>
              <w:jc w:val="both"/>
            </w:pPr>
            <w:permStart w:id="1137841057" w:edGrp="everyone" w:colFirst="2" w:colLast="2"/>
            <w:permEnd w:id="433475679"/>
            <w:r w:rsidRPr="00E43377">
              <w:t xml:space="preserve">Est-ce que </w:t>
            </w:r>
            <w:r>
              <w:t>le</w:t>
            </w:r>
            <w:r w:rsidRPr="00E43377">
              <w:t xml:space="preserve"> commissaire a </w:t>
            </w:r>
            <w:r>
              <w:t>reçu une décharge de l’assemblée générale</w:t>
            </w:r>
            <w:r w:rsidR="00C6440B">
              <w:t xml:space="preserve"> pour sa mission</w:t>
            </w:r>
            <w:r w:rsidRPr="003C6E67">
              <w:t> ?</w:t>
            </w:r>
          </w:p>
        </w:tc>
        <w:tc>
          <w:tcPr>
            <w:tcW w:w="1134" w:type="dxa"/>
          </w:tcPr>
          <w:p w14:paraId="4ED8FE20" w14:textId="77777777" w:rsidR="009C393D" w:rsidRPr="003C6E67" w:rsidRDefault="009C393D" w:rsidP="007B20EF">
            <w:pPr>
              <w:jc w:val="center"/>
            </w:pPr>
            <w:r w:rsidRPr="00051476">
              <w:t>OUI</w:t>
            </w:r>
          </w:p>
        </w:tc>
        <w:tc>
          <w:tcPr>
            <w:tcW w:w="992" w:type="dxa"/>
          </w:tcPr>
          <w:p w14:paraId="7599DE59" w14:textId="77777777" w:rsidR="009C393D" w:rsidRPr="003C6E67" w:rsidRDefault="00445568" w:rsidP="007B20EF">
            <w:pPr>
              <w:jc w:val="center"/>
            </w:pPr>
            <w:sdt>
              <w:sdtPr>
                <w:id w:val="-42258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93D" w:rsidRPr="00051476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9C393D" w:rsidRPr="003C6E67" w14:paraId="0D12A97E" w14:textId="77777777" w:rsidTr="007B20EF">
        <w:tc>
          <w:tcPr>
            <w:tcW w:w="6946" w:type="dxa"/>
            <w:vMerge/>
          </w:tcPr>
          <w:p w14:paraId="6D2BE584" w14:textId="77777777" w:rsidR="009C393D" w:rsidRPr="00E43377" w:rsidRDefault="009C393D" w:rsidP="007B20EF">
            <w:pPr>
              <w:jc w:val="both"/>
            </w:pPr>
            <w:permStart w:id="202973352" w:edGrp="everyone" w:colFirst="2" w:colLast="2"/>
            <w:permEnd w:id="1137841057"/>
          </w:p>
        </w:tc>
        <w:tc>
          <w:tcPr>
            <w:tcW w:w="1134" w:type="dxa"/>
          </w:tcPr>
          <w:p w14:paraId="4810D950" w14:textId="77777777" w:rsidR="009C393D" w:rsidRPr="003C6E67" w:rsidRDefault="009C393D" w:rsidP="007B20EF">
            <w:pPr>
              <w:jc w:val="center"/>
            </w:pPr>
            <w:r w:rsidRPr="00051476">
              <w:t>NON</w:t>
            </w:r>
          </w:p>
        </w:tc>
        <w:sdt>
          <w:sdtPr>
            <w:id w:val="65727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96D9C51" w14:textId="77777777" w:rsidR="009C393D" w:rsidRPr="003C6E67" w:rsidRDefault="009C393D" w:rsidP="007B20EF">
                <w:pPr>
                  <w:jc w:val="center"/>
                </w:pPr>
                <w:r w:rsidRPr="00051476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3A614B" w:rsidRPr="003C6E67" w14:paraId="52298276" w14:textId="77777777" w:rsidTr="007B20EF">
        <w:tc>
          <w:tcPr>
            <w:tcW w:w="6946" w:type="dxa"/>
            <w:vMerge w:val="restart"/>
          </w:tcPr>
          <w:p w14:paraId="55933DE9" w14:textId="2A1F9436" w:rsidR="003A614B" w:rsidRPr="003C6E67" w:rsidRDefault="003A614B" w:rsidP="003A614B">
            <w:pPr>
              <w:jc w:val="both"/>
            </w:pPr>
            <w:permStart w:id="1102456719" w:edGrp="everyone" w:colFirst="2" w:colLast="2"/>
            <w:permStart w:id="229464256" w:edGrp="everyone" w:colFirst="2" w:colLast="2"/>
            <w:permEnd w:id="202973352"/>
            <w:r w:rsidRPr="00A30D4D">
              <w:t xml:space="preserve">Est-ce que </w:t>
            </w:r>
            <w:r>
              <w:t>l’interruption</w:t>
            </w:r>
            <w:r w:rsidRPr="00A30D4D">
              <w:t xml:space="preserve"> du mandat du commissaire fait l’objet d’un litige (mise en demeure ou citation en justice)?</w:t>
            </w:r>
          </w:p>
        </w:tc>
        <w:tc>
          <w:tcPr>
            <w:tcW w:w="1134" w:type="dxa"/>
          </w:tcPr>
          <w:p w14:paraId="0CBAE46C" w14:textId="77777777" w:rsidR="003A614B" w:rsidRPr="003C6E67" w:rsidRDefault="003A614B" w:rsidP="003A614B">
            <w:pPr>
              <w:jc w:val="center"/>
            </w:pPr>
            <w:r w:rsidRPr="00051476">
              <w:t>OUI</w:t>
            </w:r>
          </w:p>
        </w:tc>
        <w:tc>
          <w:tcPr>
            <w:tcW w:w="992" w:type="dxa"/>
          </w:tcPr>
          <w:p w14:paraId="78D9AF5D" w14:textId="1D283254" w:rsidR="003A614B" w:rsidRPr="003C6E67" w:rsidRDefault="00445568" w:rsidP="003A614B">
            <w:pPr>
              <w:jc w:val="center"/>
            </w:pPr>
            <w:sdt>
              <w:sdtPr>
                <w:id w:val="64409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14B" w:rsidRPr="00051476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3A614B" w:rsidRPr="003C6E67" w14:paraId="4FA626AA" w14:textId="77777777" w:rsidTr="007B20EF">
        <w:tc>
          <w:tcPr>
            <w:tcW w:w="6946" w:type="dxa"/>
            <w:vMerge/>
          </w:tcPr>
          <w:p w14:paraId="1D7ED67D" w14:textId="77777777" w:rsidR="003A614B" w:rsidRPr="00E43377" w:rsidRDefault="003A614B" w:rsidP="007B20EF">
            <w:pPr>
              <w:jc w:val="both"/>
            </w:pPr>
            <w:permStart w:id="220687013" w:edGrp="everyone" w:colFirst="2" w:colLast="2"/>
            <w:permEnd w:id="229464256"/>
          </w:p>
        </w:tc>
        <w:tc>
          <w:tcPr>
            <w:tcW w:w="1134" w:type="dxa"/>
          </w:tcPr>
          <w:p w14:paraId="25F74949" w14:textId="77777777" w:rsidR="003A614B" w:rsidRPr="003C6E67" w:rsidRDefault="003A614B" w:rsidP="007B20EF">
            <w:pPr>
              <w:jc w:val="center"/>
            </w:pPr>
            <w:r w:rsidRPr="00051476">
              <w:t>NON</w:t>
            </w:r>
          </w:p>
        </w:tc>
        <w:sdt>
          <w:sdtPr>
            <w:id w:val="-95732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AC34120" w14:textId="18C8AAC4" w:rsidR="003A614B" w:rsidRPr="003C6E67" w:rsidRDefault="004C7A87" w:rsidP="007B20E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permEnd w:id="1102456719"/>
      <w:permEnd w:id="220687013"/>
    </w:tbl>
    <w:p w14:paraId="246263B4" w14:textId="60593A9C" w:rsidR="008B219B" w:rsidRPr="00E43377" w:rsidRDefault="008B219B" w:rsidP="003C6E67">
      <w:pPr>
        <w:spacing w:after="0" w:line="240" w:lineRule="auto"/>
        <w:jc w:val="both"/>
      </w:pPr>
    </w:p>
    <w:p w14:paraId="5A2A549A" w14:textId="0192879E" w:rsidR="008B219B" w:rsidRPr="00E43377" w:rsidRDefault="008B219B" w:rsidP="00051476">
      <w:pPr>
        <w:spacing w:after="0" w:line="240" w:lineRule="auto"/>
      </w:pPr>
    </w:p>
    <w:p w14:paraId="11E5A272" w14:textId="06A139DE" w:rsidR="00BB5954" w:rsidRPr="00E43377" w:rsidRDefault="00771E4A" w:rsidP="00E43377">
      <w:pPr>
        <w:pStyle w:val="Heading2"/>
        <w:spacing w:before="0"/>
        <w:jc w:val="both"/>
      </w:pPr>
      <w:r w:rsidRPr="00E43377">
        <w:t>Identification du (nouveau) commissaire (si possible)</w:t>
      </w:r>
    </w:p>
    <w:p w14:paraId="3195B5C6" w14:textId="77777777" w:rsidR="00BB5954" w:rsidRPr="00E43377" w:rsidRDefault="00BB5954" w:rsidP="00E43377">
      <w:pPr>
        <w:spacing w:after="0" w:line="240" w:lineRule="auto"/>
        <w:jc w:val="both"/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71E4A" w:rsidRPr="00E43377" w14:paraId="66667D26" w14:textId="77777777" w:rsidTr="00771E4A">
        <w:tc>
          <w:tcPr>
            <w:tcW w:w="4531" w:type="dxa"/>
          </w:tcPr>
          <w:p w14:paraId="17EF43EE" w14:textId="1E17F1B4" w:rsidR="00771E4A" w:rsidRPr="00E43377" w:rsidRDefault="00771E4A" w:rsidP="00E43377">
            <w:pPr>
              <w:jc w:val="both"/>
            </w:pPr>
            <w:permStart w:id="1693061633" w:edGrp="everyone" w:colFirst="1" w:colLast="1"/>
            <w:r w:rsidRPr="00E43377">
              <w:t>Nom du cabinet de révision tel qu’il apparaît dans le registre public de l’IRE :</w:t>
            </w:r>
          </w:p>
        </w:tc>
        <w:tc>
          <w:tcPr>
            <w:tcW w:w="4531" w:type="dxa"/>
          </w:tcPr>
          <w:p w14:paraId="47000256" w14:textId="77777777" w:rsidR="00771E4A" w:rsidRPr="00E43377" w:rsidRDefault="00771E4A" w:rsidP="00E43377">
            <w:pPr>
              <w:jc w:val="both"/>
            </w:pPr>
          </w:p>
        </w:tc>
      </w:tr>
      <w:permEnd w:id="1693061633"/>
      <w:tr w:rsidR="00771E4A" w:rsidRPr="00E43377" w14:paraId="10AA5770" w14:textId="77777777" w:rsidTr="00771E4A">
        <w:tc>
          <w:tcPr>
            <w:tcW w:w="4531" w:type="dxa"/>
          </w:tcPr>
          <w:p w14:paraId="19FF3D87" w14:textId="17A04FE6" w:rsidR="00771E4A" w:rsidRPr="00E43377" w:rsidRDefault="00771E4A" w:rsidP="003C6E67">
            <w:pPr>
              <w:jc w:val="both"/>
            </w:pPr>
            <w:r w:rsidRPr="00E43377">
              <w:t>Numéro d’inscription dans le registre public de l’IRE :</w:t>
            </w:r>
          </w:p>
        </w:tc>
        <w:tc>
          <w:tcPr>
            <w:tcW w:w="4531" w:type="dxa"/>
          </w:tcPr>
          <w:p w14:paraId="08250E82" w14:textId="5332C270" w:rsidR="00771E4A" w:rsidRPr="00E43377" w:rsidRDefault="00CA0FCA" w:rsidP="00E43377">
            <w:pPr>
              <w:jc w:val="both"/>
            </w:pPr>
            <w:r>
              <w:t xml:space="preserve">B </w:t>
            </w:r>
            <w:permStart w:id="1496464056" w:edGrp="everyone"/>
            <w:r w:rsidR="004C7A87">
              <w:t xml:space="preserve"> </w:t>
            </w:r>
            <w:permEnd w:id="1496464056"/>
          </w:p>
        </w:tc>
      </w:tr>
      <w:tr w:rsidR="00771E4A" w:rsidRPr="00E43377" w14:paraId="05C7BE30" w14:textId="77777777" w:rsidTr="00771E4A">
        <w:tc>
          <w:tcPr>
            <w:tcW w:w="4531" w:type="dxa"/>
          </w:tcPr>
          <w:p w14:paraId="39B7EE80" w14:textId="7C25E54C" w:rsidR="00771E4A" w:rsidRPr="00E43377" w:rsidRDefault="00771E4A" w:rsidP="003C6E67">
            <w:pPr>
              <w:jc w:val="both"/>
            </w:pPr>
            <w:permStart w:id="454377996" w:edGrp="everyone" w:colFirst="1" w:colLast="1"/>
            <w:r w:rsidRPr="00E43377">
              <w:t>Nom du représentant permanent du cabinet (réviseur d’entreprises personne physique) :</w:t>
            </w:r>
          </w:p>
        </w:tc>
        <w:tc>
          <w:tcPr>
            <w:tcW w:w="4531" w:type="dxa"/>
          </w:tcPr>
          <w:p w14:paraId="5B632678" w14:textId="77777777" w:rsidR="00771E4A" w:rsidRPr="00E43377" w:rsidRDefault="00771E4A" w:rsidP="00E43377">
            <w:pPr>
              <w:jc w:val="both"/>
            </w:pPr>
          </w:p>
        </w:tc>
      </w:tr>
      <w:permEnd w:id="454377996"/>
      <w:tr w:rsidR="00771E4A" w:rsidRPr="00E43377" w14:paraId="6CAAFD27" w14:textId="77777777" w:rsidTr="00771E4A">
        <w:tc>
          <w:tcPr>
            <w:tcW w:w="4531" w:type="dxa"/>
          </w:tcPr>
          <w:p w14:paraId="65461EB0" w14:textId="54DA7E08" w:rsidR="00771E4A" w:rsidRPr="00E43377" w:rsidRDefault="00771E4A" w:rsidP="003C6E67">
            <w:pPr>
              <w:jc w:val="both"/>
            </w:pPr>
            <w:r w:rsidRPr="00E43377">
              <w:t>Numéro d’inscription dans le registre public de l’IRE :</w:t>
            </w:r>
          </w:p>
        </w:tc>
        <w:tc>
          <w:tcPr>
            <w:tcW w:w="4531" w:type="dxa"/>
          </w:tcPr>
          <w:p w14:paraId="263F7CFF" w14:textId="7461B070" w:rsidR="00771E4A" w:rsidRPr="00E43377" w:rsidRDefault="00CA0FCA" w:rsidP="00E43377">
            <w:pPr>
              <w:jc w:val="both"/>
            </w:pPr>
            <w:r>
              <w:t xml:space="preserve">A </w:t>
            </w:r>
            <w:permStart w:id="753751366" w:edGrp="everyone"/>
            <w:r w:rsidR="004C7A87">
              <w:t xml:space="preserve"> </w:t>
            </w:r>
            <w:permEnd w:id="753751366"/>
          </w:p>
        </w:tc>
      </w:tr>
    </w:tbl>
    <w:p w14:paraId="54908C74" w14:textId="77777777" w:rsidR="009C393D" w:rsidRDefault="009C393D" w:rsidP="009C393D">
      <w:pPr>
        <w:spacing w:after="0" w:line="240" w:lineRule="auto"/>
        <w:jc w:val="both"/>
      </w:pPr>
    </w:p>
    <w:p w14:paraId="48693341" w14:textId="77777777" w:rsidR="009C393D" w:rsidRDefault="009C393D" w:rsidP="009C393D">
      <w:pPr>
        <w:spacing w:after="0" w:line="240" w:lineRule="auto"/>
        <w:jc w:val="both"/>
      </w:pPr>
      <w:r>
        <w:t xml:space="preserve">OU </w:t>
      </w:r>
    </w:p>
    <w:p w14:paraId="06E01AC9" w14:textId="77777777" w:rsidR="009C393D" w:rsidRPr="008B219B" w:rsidRDefault="009C393D" w:rsidP="009C393D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393D" w:rsidRPr="008B219B" w14:paraId="785919ED" w14:textId="77777777" w:rsidTr="007B20EF">
        <w:tc>
          <w:tcPr>
            <w:tcW w:w="4531" w:type="dxa"/>
          </w:tcPr>
          <w:p w14:paraId="5E704026" w14:textId="77777777" w:rsidR="009C393D" w:rsidRPr="008B219B" w:rsidRDefault="009C393D" w:rsidP="007B20EF">
            <w:pPr>
              <w:jc w:val="both"/>
            </w:pPr>
            <w:permStart w:id="1955294661" w:edGrp="everyone" w:colFirst="1" w:colLast="1"/>
            <w:r w:rsidRPr="008B219B">
              <w:t xml:space="preserve">Nom du </w:t>
            </w:r>
            <w:r>
              <w:t>réviseur d’entreprises personne physique</w:t>
            </w:r>
          </w:p>
        </w:tc>
        <w:tc>
          <w:tcPr>
            <w:tcW w:w="4531" w:type="dxa"/>
          </w:tcPr>
          <w:p w14:paraId="1359D550" w14:textId="77777777" w:rsidR="009C393D" w:rsidRPr="008B219B" w:rsidRDefault="009C393D" w:rsidP="007B20EF">
            <w:pPr>
              <w:jc w:val="both"/>
            </w:pPr>
          </w:p>
        </w:tc>
      </w:tr>
      <w:permEnd w:id="1955294661"/>
      <w:tr w:rsidR="009C393D" w:rsidRPr="008B219B" w14:paraId="23C539C0" w14:textId="77777777" w:rsidTr="007B20EF">
        <w:tc>
          <w:tcPr>
            <w:tcW w:w="4531" w:type="dxa"/>
          </w:tcPr>
          <w:p w14:paraId="0D449E53" w14:textId="77777777" w:rsidR="009C393D" w:rsidRPr="008B219B" w:rsidRDefault="009C393D" w:rsidP="007B20EF">
            <w:pPr>
              <w:jc w:val="both"/>
            </w:pPr>
            <w:r w:rsidRPr="008B219B">
              <w:t>Numéro d’inscription dans le registre public de l’IRE :</w:t>
            </w:r>
          </w:p>
        </w:tc>
        <w:tc>
          <w:tcPr>
            <w:tcW w:w="4531" w:type="dxa"/>
          </w:tcPr>
          <w:p w14:paraId="1C7A8822" w14:textId="749D457A" w:rsidR="009C393D" w:rsidRPr="008B219B" w:rsidRDefault="009C393D" w:rsidP="007B20EF">
            <w:pPr>
              <w:jc w:val="both"/>
            </w:pPr>
            <w:r>
              <w:t xml:space="preserve">A </w:t>
            </w:r>
            <w:permStart w:id="175206627" w:edGrp="everyone"/>
            <w:r w:rsidR="004C7A87">
              <w:t xml:space="preserve"> </w:t>
            </w:r>
            <w:permEnd w:id="175206627"/>
          </w:p>
        </w:tc>
      </w:tr>
    </w:tbl>
    <w:p w14:paraId="2C587AB5" w14:textId="326A294B" w:rsidR="003C38E2" w:rsidRDefault="003C38E2" w:rsidP="003C6E67">
      <w:pPr>
        <w:spacing w:after="0" w:line="240" w:lineRule="auto"/>
        <w:jc w:val="both"/>
      </w:pPr>
    </w:p>
    <w:p w14:paraId="2DBEF1F9" w14:textId="77777777" w:rsidR="009C393D" w:rsidRPr="00E43377" w:rsidRDefault="009C393D" w:rsidP="003C6E67">
      <w:pPr>
        <w:spacing w:after="0" w:line="240" w:lineRule="auto"/>
        <w:jc w:val="both"/>
      </w:pPr>
    </w:p>
    <w:p w14:paraId="596848F8" w14:textId="45DA119C" w:rsidR="003C38E2" w:rsidRPr="00051476" w:rsidRDefault="00771E4A" w:rsidP="003C6E67">
      <w:pPr>
        <w:pStyle w:val="Heading2"/>
        <w:spacing w:before="0"/>
      </w:pPr>
      <w:r w:rsidRPr="00051476">
        <w:t>Annexes</w:t>
      </w:r>
    </w:p>
    <w:p w14:paraId="10C43C6C" w14:textId="77777777" w:rsidR="003C38E2" w:rsidRPr="00051476" w:rsidRDefault="003C38E2" w:rsidP="00E43377">
      <w:pPr>
        <w:spacing w:after="0" w:line="240" w:lineRule="auto"/>
        <w:jc w:val="both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6946"/>
        <w:gridCol w:w="1134"/>
        <w:gridCol w:w="992"/>
      </w:tblGrid>
      <w:tr w:rsidR="00F021D2" w:rsidRPr="00E43377" w14:paraId="29300DDE" w14:textId="77777777" w:rsidTr="00311D7F">
        <w:tc>
          <w:tcPr>
            <w:tcW w:w="6946" w:type="dxa"/>
            <w:vMerge w:val="restart"/>
          </w:tcPr>
          <w:p w14:paraId="2C411A22" w14:textId="727203B2" w:rsidR="00F021D2" w:rsidRDefault="00F021D2" w:rsidP="00F021D2">
            <w:pPr>
              <w:jc w:val="both"/>
            </w:pPr>
            <w:permStart w:id="1081821517" w:edGrp="everyone" w:colFirst="2" w:colLast="2"/>
            <w:r w:rsidRPr="003C6E67">
              <w:t>Copie de la lettre de démission adressée à</w:t>
            </w:r>
            <w:r>
              <w:t xml:space="preserve"> ou reçue de</w:t>
            </w:r>
            <w:r w:rsidRPr="003C6E67">
              <w:t xml:space="preserve"> la société contrôlée</w:t>
            </w:r>
          </w:p>
          <w:p w14:paraId="5DA81692" w14:textId="31A1EE56" w:rsidR="00F021D2" w:rsidRPr="00E43377" w:rsidRDefault="00F021D2" w:rsidP="00311D7F">
            <w:pPr>
              <w:jc w:val="both"/>
            </w:pPr>
          </w:p>
        </w:tc>
        <w:tc>
          <w:tcPr>
            <w:tcW w:w="1134" w:type="dxa"/>
          </w:tcPr>
          <w:p w14:paraId="1476BD74" w14:textId="77777777" w:rsidR="00F021D2" w:rsidRPr="003C6E67" w:rsidRDefault="00F021D2" w:rsidP="00311D7F">
            <w:pPr>
              <w:jc w:val="center"/>
            </w:pPr>
            <w:r w:rsidRPr="00311D7F">
              <w:t>OUI</w:t>
            </w:r>
          </w:p>
        </w:tc>
        <w:tc>
          <w:tcPr>
            <w:tcW w:w="992" w:type="dxa"/>
          </w:tcPr>
          <w:p w14:paraId="2A4EB986" w14:textId="77777777" w:rsidR="00F021D2" w:rsidRPr="003C6E67" w:rsidRDefault="00445568" w:rsidP="00311D7F">
            <w:pPr>
              <w:jc w:val="center"/>
            </w:pPr>
            <w:sdt>
              <w:sdtPr>
                <w:id w:val="179871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D2" w:rsidRPr="00311D7F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F021D2" w:rsidRPr="00E43377" w14:paraId="4E78AFA4" w14:textId="77777777" w:rsidTr="00311D7F">
        <w:tc>
          <w:tcPr>
            <w:tcW w:w="6946" w:type="dxa"/>
            <w:vMerge/>
          </w:tcPr>
          <w:p w14:paraId="3390BC5D" w14:textId="77777777" w:rsidR="00F021D2" w:rsidRPr="00E43377" w:rsidRDefault="00F021D2" w:rsidP="00311D7F">
            <w:pPr>
              <w:jc w:val="both"/>
            </w:pPr>
            <w:permStart w:id="54922990" w:edGrp="everyone" w:colFirst="2" w:colLast="2"/>
            <w:permEnd w:id="1081821517"/>
          </w:p>
        </w:tc>
        <w:tc>
          <w:tcPr>
            <w:tcW w:w="1134" w:type="dxa"/>
          </w:tcPr>
          <w:p w14:paraId="529716E6" w14:textId="77777777" w:rsidR="00F021D2" w:rsidRPr="003C6E67" w:rsidRDefault="00F021D2" w:rsidP="00311D7F">
            <w:pPr>
              <w:jc w:val="center"/>
            </w:pPr>
            <w:r w:rsidRPr="00311D7F">
              <w:t>NON</w:t>
            </w:r>
          </w:p>
        </w:tc>
        <w:sdt>
          <w:sdtPr>
            <w:id w:val="62266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9564A9A" w14:textId="77777777" w:rsidR="00F021D2" w:rsidRPr="003C6E67" w:rsidRDefault="00F021D2" w:rsidP="00311D7F">
                <w:pPr>
                  <w:jc w:val="center"/>
                </w:pPr>
                <w:r w:rsidRPr="00311D7F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F021D2" w:rsidRPr="00E43377" w14:paraId="66A6E77F" w14:textId="77777777" w:rsidTr="00311D7F">
        <w:tc>
          <w:tcPr>
            <w:tcW w:w="6946" w:type="dxa"/>
            <w:vMerge w:val="restart"/>
          </w:tcPr>
          <w:p w14:paraId="440C5E04" w14:textId="77777777" w:rsidR="00F021D2" w:rsidRPr="00E43377" w:rsidRDefault="00F021D2" w:rsidP="00F021D2">
            <w:pPr>
              <w:jc w:val="both"/>
            </w:pPr>
            <w:permStart w:id="562639318" w:edGrp="everyone" w:colFirst="2" w:colLast="2"/>
            <w:permEnd w:id="54922990"/>
            <w:r w:rsidRPr="00E43377">
              <w:t xml:space="preserve">Copie du dernier rapport de commissaire </w:t>
            </w:r>
          </w:p>
          <w:p w14:paraId="06F6FB2D" w14:textId="57892990" w:rsidR="00F021D2" w:rsidRPr="00E43377" w:rsidRDefault="00F021D2" w:rsidP="00311D7F">
            <w:pPr>
              <w:jc w:val="both"/>
            </w:pPr>
          </w:p>
        </w:tc>
        <w:tc>
          <w:tcPr>
            <w:tcW w:w="1134" w:type="dxa"/>
          </w:tcPr>
          <w:p w14:paraId="4C0EA398" w14:textId="77777777" w:rsidR="00F021D2" w:rsidRPr="003C6E67" w:rsidRDefault="00F021D2" w:rsidP="00311D7F">
            <w:pPr>
              <w:jc w:val="center"/>
            </w:pPr>
            <w:r w:rsidRPr="00311D7F">
              <w:t>OUI</w:t>
            </w:r>
          </w:p>
        </w:tc>
        <w:tc>
          <w:tcPr>
            <w:tcW w:w="992" w:type="dxa"/>
          </w:tcPr>
          <w:p w14:paraId="68A6EB89" w14:textId="77777777" w:rsidR="00F021D2" w:rsidRPr="003C6E67" w:rsidRDefault="00445568" w:rsidP="00311D7F">
            <w:pPr>
              <w:jc w:val="center"/>
            </w:pPr>
            <w:sdt>
              <w:sdtPr>
                <w:id w:val="-200866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D2" w:rsidRPr="00311D7F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F021D2" w:rsidRPr="00E43377" w14:paraId="778AF290" w14:textId="77777777" w:rsidTr="00311D7F">
        <w:tc>
          <w:tcPr>
            <w:tcW w:w="6946" w:type="dxa"/>
            <w:vMerge/>
          </w:tcPr>
          <w:p w14:paraId="2C0BCF3A" w14:textId="77777777" w:rsidR="00F021D2" w:rsidRPr="00E43377" w:rsidRDefault="00F021D2" w:rsidP="00311D7F">
            <w:pPr>
              <w:jc w:val="both"/>
            </w:pPr>
            <w:permStart w:id="844840865" w:edGrp="everyone" w:colFirst="2" w:colLast="2"/>
            <w:permEnd w:id="562639318"/>
          </w:p>
        </w:tc>
        <w:tc>
          <w:tcPr>
            <w:tcW w:w="1134" w:type="dxa"/>
          </w:tcPr>
          <w:p w14:paraId="5C19A09C" w14:textId="77777777" w:rsidR="00F021D2" w:rsidRPr="003C6E67" w:rsidRDefault="00F021D2" w:rsidP="00311D7F">
            <w:pPr>
              <w:jc w:val="center"/>
            </w:pPr>
            <w:r w:rsidRPr="00311D7F">
              <w:t>NON</w:t>
            </w:r>
          </w:p>
        </w:tc>
        <w:sdt>
          <w:sdtPr>
            <w:id w:val="134589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E3377E2" w14:textId="77777777" w:rsidR="00F021D2" w:rsidRPr="003C6E67" w:rsidRDefault="00F021D2" w:rsidP="00311D7F">
                <w:pPr>
                  <w:jc w:val="center"/>
                </w:pPr>
                <w:r w:rsidRPr="00311D7F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F021D2" w:rsidRPr="00E43377" w14:paraId="5C45D17F" w14:textId="77777777" w:rsidTr="00311D7F">
        <w:tc>
          <w:tcPr>
            <w:tcW w:w="6946" w:type="dxa"/>
            <w:vMerge w:val="restart"/>
          </w:tcPr>
          <w:p w14:paraId="288879DF" w14:textId="5743798B" w:rsidR="00F021D2" w:rsidRPr="003C6E67" w:rsidRDefault="00F021D2" w:rsidP="00311D7F">
            <w:pPr>
              <w:jc w:val="both"/>
            </w:pPr>
            <w:permStart w:id="738154222" w:edGrp="everyone" w:colFirst="2" w:colLast="2"/>
            <w:permEnd w:id="844840865"/>
            <w:r w:rsidRPr="003C6E67">
              <w:t xml:space="preserve">Copie du procès-verbal de </w:t>
            </w:r>
            <w:r w:rsidRPr="00E43377">
              <w:t>l’assemblée générale</w:t>
            </w:r>
          </w:p>
        </w:tc>
        <w:tc>
          <w:tcPr>
            <w:tcW w:w="1134" w:type="dxa"/>
          </w:tcPr>
          <w:p w14:paraId="16B827B9" w14:textId="77777777" w:rsidR="00F021D2" w:rsidRPr="003C6E67" w:rsidRDefault="00F021D2" w:rsidP="00311D7F">
            <w:pPr>
              <w:jc w:val="center"/>
            </w:pPr>
            <w:r w:rsidRPr="00311D7F">
              <w:t>OUI</w:t>
            </w:r>
          </w:p>
        </w:tc>
        <w:tc>
          <w:tcPr>
            <w:tcW w:w="992" w:type="dxa"/>
          </w:tcPr>
          <w:p w14:paraId="31D8912A" w14:textId="77777777" w:rsidR="00F021D2" w:rsidRPr="003C6E67" w:rsidRDefault="00445568" w:rsidP="00311D7F">
            <w:pPr>
              <w:jc w:val="center"/>
            </w:pPr>
            <w:sdt>
              <w:sdtPr>
                <w:id w:val="-43460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D2" w:rsidRPr="00311D7F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F021D2" w:rsidRPr="00E43377" w14:paraId="7F790906" w14:textId="77777777" w:rsidTr="00311D7F">
        <w:tc>
          <w:tcPr>
            <w:tcW w:w="6946" w:type="dxa"/>
            <w:vMerge/>
          </w:tcPr>
          <w:p w14:paraId="7D82DBC9" w14:textId="77777777" w:rsidR="00F021D2" w:rsidRPr="00E43377" w:rsidRDefault="00F021D2" w:rsidP="00311D7F">
            <w:pPr>
              <w:jc w:val="both"/>
            </w:pPr>
            <w:permStart w:id="194207720" w:edGrp="everyone" w:colFirst="2" w:colLast="2"/>
            <w:permEnd w:id="738154222"/>
          </w:p>
        </w:tc>
        <w:tc>
          <w:tcPr>
            <w:tcW w:w="1134" w:type="dxa"/>
          </w:tcPr>
          <w:p w14:paraId="2036A861" w14:textId="77777777" w:rsidR="00F021D2" w:rsidRPr="003C6E67" w:rsidRDefault="00F021D2" w:rsidP="00311D7F">
            <w:pPr>
              <w:jc w:val="center"/>
            </w:pPr>
            <w:r w:rsidRPr="00311D7F">
              <w:t>NON</w:t>
            </w:r>
          </w:p>
        </w:tc>
        <w:sdt>
          <w:sdtPr>
            <w:id w:val="120784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BE65C8A" w14:textId="77777777" w:rsidR="00F021D2" w:rsidRPr="003C6E67" w:rsidRDefault="00F021D2" w:rsidP="00311D7F">
                <w:pPr>
                  <w:jc w:val="center"/>
                </w:pPr>
                <w:r w:rsidRPr="00311D7F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A30D4D" w:rsidRPr="00E43377" w14:paraId="7BC0E543" w14:textId="77777777" w:rsidTr="00311D7F">
        <w:tc>
          <w:tcPr>
            <w:tcW w:w="6946" w:type="dxa"/>
            <w:vMerge w:val="restart"/>
          </w:tcPr>
          <w:p w14:paraId="7430ACF5" w14:textId="39A401B7" w:rsidR="00A30D4D" w:rsidRPr="00E43377" w:rsidRDefault="00A30D4D" w:rsidP="00A30D4D">
            <w:pPr>
              <w:jc w:val="both"/>
            </w:pPr>
            <w:permStart w:id="16978337" w:edGrp="everyone" w:colFirst="2" w:colLast="2"/>
            <w:permEnd w:id="194207720"/>
            <w:r>
              <w:t>Copie de la mise en demeure ou de la citation en justice°</w:t>
            </w:r>
          </w:p>
        </w:tc>
        <w:tc>
          <w:tcPr>
            <w:tcW w:w="1134" w:type="dxa"/>
          </w:tcPr>
          <w:p w14:paraId="0A6833F6" w14:textId="3062A256" w:rsidR="00A30D4D" w:rsidRPr="00311D7F" w:rsidRDefault="00A30D4D" w:rsidP="00A30D4D">
            <w:pPr>
              <w:jc w:val="center"/>
            </w:pPr>
            <w:r w:rsidRPr="00311D7F">
              <w:t>OUI</w:t>
            </w:r>
          </w:p>
        </w:tc>
        <w:tc>
          <w:tcPr>
            <w:tcW w:w="992" w:type="dxa"/>
          </w:tcPr>
          <w:p w14:paraId="5A9E08B5" w14:textId="6739DB85" w:rsidR="00A30D4D" w:rsidRDefault="00445568" w:rsidP="00A30D4D">
            <w:pPr>
              <w:jc w:val="center"/>
            </w:pPr>
            <w:sdt>
              <w:sdtPr>
                <w:id w:val="-123300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6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30D4D" w:rsidRPr="00E43377" w14:paraId="35A046C4" w14:textId="77777777" w:rsidTr="00311D7F">
        <w:tc>
          <w:tcPr>
            <w:tcW w:w="6946" w:type="dxa"/>
            <w:vMerge/>
          </w:tcPr>
          <w:p w14:paraId="32282F8E" w14:textId="77777777" w:rsidR="00A30D4D" w:rsidRPr="00E43377" w:rsidRDefault="00A30D4D" w:rsidP="00A30D4D">
            <w:pPr>
              <w:jc w:val="both"/>
            </w:pPr>
            <w:permStart w:id="574497634" w:edGrp="everyone" w:colFirst="2" w:colLast="2"/>
            <w:permEnd w:id="16978337"/>
          </w:p>
        </w:tc>
        <w:tc>
          <w:tcPr>
            <w:tcW w:w="1134" w:type="dxa"/>
          </w:tcPr>
          <w:p w14:paraId="4AB529EF" w14:textId="52FA8399" w:rsidR="00A30D4D" w:rsidRPr="00311D7F" w:rsidRDefault="00A30D4D" w:rsidP="00A30D4D">
            <w:pPr>
              <w:jc w:val="center"/>
            </w:pPr>
            <w:r w:rsidRPr="00311D7F">
              <w:t>NON</w:t>
            </w:r>
          </w:p>
        </w:tc>
        <w:sdt>
          <w:sdtPr>
            <w:id w:val="58681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3169D61" w14:textId="477DA80C" w:rsidR="00A30D4D" w:rsidRDefault="00A30D4D" w:rsidP="00A30D4D">
                <w:pPr>
                  <w:jc w:val="center"/>
                </w:pPr>
                <w:r w:rsidRPr="00311D7F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permEnd w:id="574497634"/>
    </w:tbl>
    <w:p w14:paraId="5A6176A4" w14:textId="7400736D" w:rsidR="00F021D2" w:rsidRDefault="00F021D2" w:rsidP="00E43377">
      <w:pPr>
        <w:spacing w:after="0" w:line="240" w:lineRule="auto"/>
        <w:jc w:val="both"/>
      </w:pPr>
    </w:p>
    <w:p w14:paraId="5059154E" w14:textId="6019C895" w:rsidR="00D7120E" w:rsidRPr="0071681D" w:rsidRDefault="008335B2" w:rsidP="0071681D">
      <w:pPr>
        <w:pStyle w:val="ListParagraph"/>
        <w:spacing w:after="0" w:line="240" w:lineRule="auto"/>
        <w:ind w:left="0"/>
        <w:jc w:val="both"/>
        <w:rPr>
          <w:i/>
          <w:sz w:val="18"/>
          <w:szCs w:val="18"/>
        </w:rPr>
      </w:pPr>
      <w:r w:rsidRPr="0071681D">
        <w:rPr>
          <w:i/>
          <w:sz w:val="18"/>
          <w:szCs w:val="18"/>
        </w:rPr>
        <w:t>° L</w:t>
      </w:r>
      <w:r w:rsidR="00D7120E" w:rsidRPr="0071681D">
        <w:rPr>
          <w:i/>
          <w:sz w:val="18"/>
          <w:szCs w:val="18"/>
        </w:rPr>
        <w:t>’art</w:t>
      </w:r>
      <w:r w:rsidR="00462523">
        <w:rPr>
          <w:i/>
          <w:sz w:val="18"/>
          <w:szCs w:val="18"/>
        </w:rPr>
        <w:t>icle</w:t>
      </w:r>
      <w:r w:rsidR="00D7120E" w:rsidRPr="0071681D">
        <w:rPr>
          <w:i/>
          <w:sz w:val="18"/>
          <w:szCs w:val="18"/>
        </w:rPr>
        <w:t xml:space="preserve"> </w:t>
      </w:r>
      <w:r w:rsidR="00954A21" w:rsidRPr="0071681D">
        <w:rPr>
          <w:i/>
          <w:sz w:val="18"/>
          <w:szCs w:val="18"/>
        </w:rPr>
        <w:t>53 de la loi du 7 décembre 2016</w:t>
      </w:r>
      <w:r w:rsidRPr="0071681D">
        <w:rPr>
          <w:i/>
          <w:sz w:val="18"/>
          <w:szCs w:val="18"/>
        </w:rPr>
        <w:t xml:space="preserve"> prévoit, entre autres, que le r</w:t>
      </w:r>
      <w:r w:rsidR="00A30D4D">
        <w:rPr>
          <w:i/>
          <w:sz w:val="18"/>
          <w:szCs w:val="18"/>
        </w:rPr>
        <w:t>é</w:t>
      </w:r>
      <w:r w:rsidRPr="0071681D">
        <w:rPr>
          <w:i/>
          <w:sz w:val="18"/>
          <w:szCs w:val="18"/>
        </w:rPr>
        <w:t>viseur</w:t>
      </w:r>
      <w:r w:rsidR="00A30D4D">
        <w:rPr>
          <w:i/>
          <w:sz w:val="18"/>
          <w:szCs w:val="18"/>
        </w:rPr>
        <w:t xml:space="preserve"> d’entreprises</w:t>
      </w:r>
      <w:r w:rsidRPr="0071681D">
        <w:rPr>
          <w:i/>
          <w:sz w:val="18"/>
          <w:szCs w:val="18"/>
        </w:rPr>
        <w:t xml:space="preserve"> informe le Collège </w:t>
      </w:r>
      <w:r w:rsidR="00954A21" w:rsidRPr="0071681D">
        <w:rPr>
          <w:i/>
          <w:sz w:val="18"/>
          <w:szCs w:val="18"/>
        </w:rPr>
        <w:t xml:space="preserve">de toute procédure judiciaire </w:t>
      </w:r>
      <w:r w:rsidRPr="0071681D">
        <w:rPr>
          <w:i/>
          <w:sz w:val="18"/>
          <w:szCs w:val="18"/>
        </w:rPr>
        <w:t xml:space="preserve">contre lui </w:t>
      </w:r>
      <w:r w:rsidR="00954A21" w:rsidRPr="0071681D">
        <w:rPr>
          <w:i/>
          <w:sz w:val="18"/>
          <w:szCs w:val="18"/>
        </w:rPr>
        <w:t xml:space="preserve">liée à l’exercice de </w:t>
      </w:r>
      <w:r w:rsidRPr="0071681D">
        <w:rPr>
          <w:i/>
          <w:sz w:val="18"/>
          <w:szCs w:val="18"/>
        </w:rPr>
        <w:t>sa</w:t>
      </w:r>
      <w:r w:rsidR="00954A21" w:rsidRPr="0071681D">
        <w:rPr>
          <w:i/>
          <w:sz w:val="18"/>
          <w:szCs w:val="18"/>
        </w:rPr>
        <w:t xml:space="preserve"> profession</w:t>
      </w:r>
      <w:r w:rsidRPr="0071681D">
        <w:rPr>
          <w:i/>
          <w:sz w:val="18"/>
          <w:szCs w:val="18"/>
        </w:rPr>
        <w:t xml:space="preserve"> et </w:t>
      </w:r>
      <w:r w:rsidR="00954A21" w:rsidRPr="0071681D">
        <w:rPr>
          <w:i/>
          <w:sz w:val="18"/>
          <w:szCs w:val="18"/>
        </w:rPr>
        <w:t>dans le mois de l’introduction de celle-ci.</w:t>
      </w:r>
    </w:p>
    <w:p w14:paraId="2BE6BBE1" w14:textId="1C396882" w:rsidR="003C38E2" w:rsidRDefault="003C38E2" w:rsidP="00E43377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21D2" w14:paraId="4789C1AD" w14:textId="77777777" w:rsidTr="00F021D2">
        <w:tc>
          <w:tcPr>
            <w:tcW w:w="9062" w:type="dxa"/>
          </w:tcPr>
          <w:p w14:paraId="25D4541A" w14:textId="05561089" w:rsidR="00F021D2" w:rsidRDefault="00F021D2" w:rsidP="00F021D2">
            <w:pPr>
              <w:jc w:val="both"/>
            </w:pPr>
            <w:r>
              <w:t>Commentaire éventuel :</w:t>
            </w:r>
          </w:p>
          <w:p w14:paraId="0E15FB22" w14:textId="77777777" w:rsidR="00F021D2" w:rsidRDefault="00F021D2" w:rsidP="00F021D2">
            <w:pPr>
              <w:jc w:val="both"/>
            </w:pPr>
            <w:permStart w:id="1094083048" w:edGrp="everyone"/>
          </w:p>
          <w:p w14:paraId="26C8E0FC" w14:textId="77777777" w:rsidR="00F021D2" w:rsidRDefault="00F021D2" w:rsidP="00F021D2">
            <w:pPr>
              <w:jc w:val="both"/>
            </w:pPr>
          </w:p>
          <w:p w14:paraId="60F5CFDC" w14:textId="77777777" w:rsidR="00F021D2" w:rsidRDefault="00F021D2" w:rsidP="00F021D2">
            <w:pPr>
              <w:jc w:val="both"/>
            </w:pPr>
          </w:p>
          <w:p w14:paraId="55A167C0" w14:textId="77777777" w:rsidR="00F021D2" w:rsidRDefault="00F021D2" w:rsidP="00F021D2">
            <w:pPr>
              <w:jc w:val="both"/>
            </w:pPr>
          </w:p>
          <w:permEnd w:id="1094083048"/>
          <w:p w14:paraId="0FA85321" w14:textId="513411F3" w:rsidR="00F021D2" w:rsidRDefault="00F021D2" w:rsidP="00F021D2">
            <w:pPr>
              <w:jc w:val="both"/>
            </w:pPr>
          </w:p>
        </w:tc>
      </w:tr>
    </w:tbl>
    <w:p w14:paraId="493026E5" w14:textId="35C82D22" w:rsidR="00F021D2" w:rsidRDefault="00F021D2">
      <w:pPr>
        <w:spacing w:after="0" w:line="240" w:lineRule="auto"/>
        <w:jc w:val="both"/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3"/>
        <w:gridCol w:w="1129"/>
      </w:tblGrid>
      <w:tr w:rsidR="00385298" w:rsidRPr="00E43377" w14:paraId="1B64F078" w14:textId="77777777" w:rsidTr="00385298">
        <w:trPr>
          <w:trHeight w:val="1880"/>
        </w:trPr>
        <w:tc>
          <w:tcPr>
            <w:tcW w:w="7943" w:type="dxa"/>
          </w:tcPr>
          <w:p w14:paraId="1DA492AF" w14:textId="63E8225D" w:rsidR="00385298" w:rsidRPr="0071681D" w:rsidRDefault="00385298">
            <w:pPr>
              <w:jc w:val="both"/>
              <w:rPr>
                <w:i/>
              </w:rPr>
            </w:pPr>
            <w:permStart w:id="1631938025" w:edGrp="everyone" w:colFirst="1" w:colLast="1"/>
            <w:r w:rsidRPr="0071681D">
              <w:rPr>
                <w:i/>
              </w:rPr>
              <w:t xml:space="preserve">Le/la soussigné(e) comprend que le Collège peut vérifier les informations auprès des sociétés ou entités concernées et confirme que le présent document reprend des informations complètes, correctes et sans omissions, permettant </w:t>
            </w:r>
            <w:r>
              <w:rPr>
                <w:i/>
              </w:rPr>
              <w:t>au</w:t>
            </w:r>
            <w:r w:rsidRPr="0071681D">
              <w:rPr>
                <w:i/>
              </w:rPr>
              <w:t xml:space="preserve"> Collège d’exercer sa mission de contrôle. Le/la soussigné(e) comprend que retenir ou falsifier des informations pertinentes peut mener à des mesures administratives prévues aux articles 56 à 60 de la loi du 7 décembre 2016 portant organisation de la profession et de la supervision </w:t>
            </w:r>
            <w:r>
              <w:rPr>
                <w:i/>
              </w:rPr>
              <w:t xml:space="preserve">publique </w:t>
            </w:r>
            <w:r w:rsidRPr="0071681D">
              <w:rPr>
                <w:i/>
              </w:rPr>
              <w:t>des réviseurs d’entreprises.</w:t>
            </w:r>
          </w:p>
        </w:tc>
        <w:tc>
          <w:tcPr>
            <w:tcW w:w="1129" w:type="dxa"/>
            <w:vAlign w:val="center"/>
          </w:tcPr>
          <w:p w14:paraId="76865B2E" w14:textId="365B3F02" w:rsidR="00385298" w:rsidRPr="003C6E67" w:rsidRDefault="00385298" w:rsidP="00385298">
            <w:pPr>
              <w:jc w:val="center"/>
            </w:pPr>
            <w:sdt>
              <w:sdtPr>
                <w:id w:val="-46257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permEnd w:id="1631938025"/>
    </w:tbl>
    <w:p w14:paraId="6A404317" w14:textId="77777777" w:rsidR="00EE349D" w:rsidRDefault="00EE349D">
      <w:pPr>
        <w:spacing w:after="0" w:line="240" w:lineRule="auto"/>
        <w:jc w:val="both"/>
        <w:rPr>
          <w:i/>
          <w:sz w:val="28"/>
          <w:szCs w:val="28"/>
          <w:lang w:val="nl-BE"/>
        </w:rPr>
      </w:pPr>
    </w:p>
    <w:p w14:paraId="10AEFCF7" w14:textId="4A7D3B39" w:rsidR="00A271E9" w:rsidRPr="00E43377" w:rsidRDefault="00A271E9" w:rsidP="00E43377">
      <w:pPr>
        <w:spacing w:after="0" w:line="240" w:lineRule="auto"/>
        <w:jc w:val="both"/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6E1D1A" w:rsidRPr="00E43377" w14:paraId="569624C0" w14:textId="77777777" w:rsidTr="00F06B87">
        <w:trPr>
          <w:trHeight w:val="567"/>
        </w:trPr>
        <w:tc>
          <w:tcPr>
            <w:tcW w:w="4531" w:type="dxa"/>
            <w:vAlign w:val="center"/>
          </w:tcPr>
          <w:p w14:paraId="3DF1CC39" w14:textId="77777777" w:rsidR="006E1D1A" w:rsidRPr="00E43377" w:rsidRDefault="006E1D1A" w:rsidP="00F06B87">
            <w:permStart w:id="728318140" w:edGrp="everyone" w:colFirst="1" w:colLast="1"/>
            <w:r>
              <w:lastRenderedPageBreak/>
              <w:t>Date :</w:t>
            </w:r>
          </w:p>
        </w:tc>
        <w:tc>
          <w:tcPr>
            <w:tcW w:w="4531" w:type="dxa"/>
            <w:vAlign w:val="center"/>
          </w:tcPr>
          <w:p w14:paraId="799EA7BE" w14:textId="77777777" w:rsidR="006E1D1A" w:rsidRPr="00E43377" w:rsidRDefault="006E1D1A" w:rsidP="00F06B87"/>
        </w:tc>
      </w:tr>
      <w:tr w:rsidR="006E1D1A" w:rsidRPr="00E43377" w14:paraId="755D4290" w14:textId="77777777" w:rsidTr="00311D7F">
        <w:tc>
          <w:tcPr>
            <w:tcW w:w="4531" w:type="dxa"/>
          </w:tcPr>
          <w:p w14:paraId="590CC439" w14:textId="162D144A" w:rsidR="006E1D1A" w:rsidRPr="00E43377" w:rsidRDefault="00606D4B" w:rsidP="00606D4B">
            <w:pPr>
              <w:jc w:val="both"/>
            </w:pPr>
            <w:permStart w:id="480058113" w:edGrp="everyone" w:colFirst="1" w:colLast="1"/>
            <w:permEnd w:id="728318140"/>
            <w:r>
              <w:t>Nom et s</w:t>
            </w:r>
            <w:r w:rsidR="006E1D1A">
              <w:t>ignature :</w:t>
            </w:r>
          </w:p>
        </w:tc>
        <w:tc>
          <w:tcPr>
            <w:tcW w:w="4531" w:type="dxa"/>
          </w:tcPr>
          <w:p w14:paraId="59D09CD1" w14:textId="77777777" w:rsidR="006E1D1A" w:rsidRDefault="006E1D1A" w:rsidP="00311D7F">
            <w:pPr>
              <w:jc w:val="both"/>
            </w:pPr>
          </w:p>
          <w:p w14:paraId="1742B857" w14:textId="77777777" w:rsidR="006E1D1A" w:rsidRDefault="006E1D1A" w:rsidP="00311D7F">
            <w:pPr>
              <w:jc w:val="both"/>
            </w:pPr>
          </w:p>
          <w:p w14:paraId="12B7D80C" w14:textId="77777777" w:rsidR="00606D4B" w:rsidRDefault="00606D4B" w:rsidP="00311D7F">
            <w:pPr>
              <w:jc w:val="both"/>
            </w:pPr>
          </w:p>
          <w:p w14:paraId="331CDD29" w14:textId="75A6953A" w:rsidR="00606D4B" w:rsidRPr="00E43377" w:rsidRDefault="00606D4B" w:rsidP="00311D7F">
            <w:pPr>
              <w:jc w:val="both"/>
            </w:pPr>
          </w:p>
        </w:tc>
      </w:tr>
      <w:permEnd w:id="480058113"/>
    </w:tbl>
    <w:p w14:paraId="366668F7" w14:textId="35C0C96C" w:rsidR="000B242A" w:rsidRDefault="000B242A" w:rsidP="00E43377">
      <w:pPr>
        <w:spacing w:after="0" w:line="240" w:lineRule="auto"/>
        <w:jc w:val="both"/>
      </w:pPr>
    </w:p>
    <w:p w14:paraId="2CB6FA1E" w14:textId="77777777" w:rsidR="00EE714A" w:rsidRPr="0071681D" w:rsidRDefault="00EE714A" w:rsidP="007168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Mangal"/>
          <w:i/>
          <w:lang w:bidi="ne-IN"/>
        </w:rPr>
      </w:pPr>
    </w:p>
    <w:p w14:paraId="0E8BE8A2" w14:textId="77777777" w:rsidR="00EE714A" w:rsidRPr="0071681D" w:rsidRDefault="00EE714A" w:rsidP="00EE714A">
      <w:pPr>
        <w:spacing w:after="0" w:line="240" w:lineRule="auto"/>
        <w:jc w:val="both"/>
        <w:rPr>
          <w:b/>
          <w:i/>
          <w:sz w:val="18"/>
          <w:szCs w:val="18"/>
        </w:rPr>
      </w:pPr>
      <w:r w:rsidRPr="0071681D">
        <w:rPr>
          <w:b/>
          <w:i/>
          <w:sz w:val="18"/>
          <w:szCs w:val="18"/>
        </w:rPr>
        <w:t>Nous respectons votre vie privée</w:t>
      </w:r>
    </w:p>
    <w:p w14:paraId="28684939" w14:textId="2892ED40" w:rsidR="00EE714A" w:rsidRPr="0071681D" w:rsidRDefault="00EE714A" w:rsidP="00716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sz w:val="18"/>
          <w:szCs w:val="18"/>
        </w:rPr>
      </w:pPr>
      <w:r w:rsidRPr="0071681D">
        <w:rPr>
          <w:i/>
          <w:sz w:val="18"/>
          <w:szCs w:val="18"/>
        </w:rPr>
        <w:t xml:space="preserve">Les données à caractère personnel fournies par le biais du présent questionnaire et de ses annexes seront traitées par le Collège </w:t>
      </w:r>
      <w:r w:rsidR="00C15DBC">
        <w:rPr>
          <w:i/>
          <w:sz w:val="18"/>
          <w:szCs w:val="18"/>
        </w:rPr>
        <w:t xml:space="preserve">de supervision des réviseurs d’entreprises (ci-après : « le Collège ») </w:t>
      </w:r>
      <w:r w:rsidRPr="0071681D">
        <w:rPr>
          <w:i/>
          <w:sz w:val="18"/>
          <w:szCs w:val="18"/>
        </w:rPr>
        <w:t xml:space="preserve">de la manière décrite dans sa Politique vie privée, tel que publié sur son </w:t>
      </w:r>
      <w:hyperlink r:id="rId12" w:history="1">
        <w:r w:rsidR="002F36DD" w:rsidRPr="002F36DD">
          <w:rPr>
            <w:rStyle w:val="Hyperlink"/>
            <w:i/>
            <w:sz w:val="18"/>
            <w:szCs w:val="18"/>
          </w:rPr>
          <w:t>site web</w:t>
        </w:r>
      </w:hyperlink>
      <w:r w:rsidRPr="0071681D">
        <w:rPr>
          <w:i/>
          <w:sz w:val="18"/>
          <w:szCs w:val="18"/>
        </w:rPr>
        <w:t>.</w:t>
      </w:r>
    </w:p>
    <w:p w14:paraId="43CDD64A" w14:textId="7CB97AB9" w:rsidR="00EE714A" w:rsidRPr="0071681D" w:rsidRDefault="00EE714A" w:rsidP="00716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sz w:val="18"/>
          <w:szCs w:val="18"/>
        </w:rPr>
      </w:pPr>
      <w:r w:rsidRPr="0071681D">
        <w:rPr>
          <w:i/>
          <w:sz w:val="18"/>
          <w:szCs w:val="18"/>
        </w:rPr>
        <w:t>Le Collège collecte ces données dans</w:t>
      </w:r>
      <w:r w:rsidR="00C15DBC">
        <w:rPr>
          <w:i/>
          <w:sz w:val="18"/>
          <w:szCs w:val="18"/>
        </w:rPr>
        <w:t xml:space="preserve"> le cadre de l’article 3:66 du Code des sociétés et des associations ainsi que dans</w:t>
      </w:r>
      <w:r w:rsidRPr="0071681D">
        <w:rPr>
          <w:i/>
          <w:sz w:val="18"/>
          <w:szCs w:val="18"/>
        </w:rPr>
        <w:t xml:space="preserve"> l’exercice de son contrôle du respect des exigences imposées aux réviseurs </w:t>
      </w:r>
      <w:r w:rsidR="00C15DBC">
        <w:rPr>
          <w:i/>
          <w:sz w:val="18"/>
          <w:szCs w:val="18"/>
        </w:rPr>
        <w:t xml:space="preserve">d’entreprises </w:t>
      </w:r>
      <w:r w:rsidRPr="0071681D">
        <w:rPr>
          <w:i/>
          <w:sz w:val="18"/>
          <w:szCs w:val="18"/>
        </w:rPr>
        <w:t>dans la loi du 7 décembre 2016 portant organisation de la profession et de la supervision publique des réviseurs d’entreprises</w:t>
      </w:r>
      <w:r w:rsidR="00C15DBC">
        <w:rPr>
          <w:i/>
          <w:sz w:val="18"/>
          <w:szCs w:val="18"/>
        </w:rPr>
        <w:t xml:space="preserve"> (ci-après : « la Loi »)</w:t>
      </w:r>
      <w:r w:rsidRPr="0071681D">
        <w:rPr>
          <w:i/>
          <w:sz w:val="18"/>
          <w:szCs w:val="18"/>
        </w:rPr>
        <w:t>.</w:t>
      </w:r>
    </w:p>
    <w:p w14:paraId="4AA2B2C5" w14:textId="1F0BCB77" w:rsidR="00EE714A" w:rsidRPr="0071681D" w:rsidRDefault="00C15DBC" w:rsidP="00716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Conformément à l’article 45, § 3 de la Loi, l</w:t>
      </w:r>
      <w:r w:rsidR="00EE714A" w:rsidRPr="0071681D">
        <w:rPr>
          <w:i/>
          <w:sz w:val="18"/>
          <w:szCs w:val="18"/>
        </w:rPr>
        <w:t xml:space="preserve">e Collège peut aussi faire usage des données collectées à d’autres fins, lorsque le traitement de ces données est requis en vue de l’exercice d’autres missions d’intérêt public </w:t>
      </w:r>
      <w:r>
        <w:rPr>
          <w:i/>
          <w:sz w:val="18"/>
          <w:szCs w:val="18"/>
        </w:rPr>
        <w:t>qui lui sont dévolues par l’article 32 de la Loi</w:t>
      </w:r>
      <w:r w:rsidR="00EE714A" w:rsidRPr="0071681D">
        <w:rPr>
          <w:i/>
          <w:sz w:val="18"/>
          <w:szCs w:val="18"/>
        </w:rPr>
        <w:t>.</w:t>
      </w:r>
    </w:p>
    <w:p w14:paraId="5EB0F9E5" w14:textId="1E2765BC" w:rsidR="00EE714A" w:rsidRPr="0071681D" w:rsidRDefault="00EE714A" w:rsidP="00716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i/>
          <w:sz w:val="18"/>
          <w:szCs w:val="18"/>
        </w:rPr>
      </w:pPr>
      <w:r w:rsidRPr="0071681D">
        <w:rPr>
          <w:i/>
          <w:sz w:val="18"/>
          <w:szCs w:val="18"/>
        </w:rPr>
        <w:t xml:space="preserve">Conformément au Règlement général sur la protection des données (règlement (UE) 2016/679, “GDPR”), </w:t>
      </w:r>
      <w:r w:rsidR="00C15DBC">
        <w:rPr>
          <w:i/>
          <w:sz w:val="18"/>
          <w:szCs w:val="18"/>
        </w:rPr>
        <w:t>vous</w:t>
      </w:r>
      <w:r w:rsidRPr="0071681D">
        <w:rPr>
          <w:i/>
          <w:sz w:val="18"/>
          <w:szCs w:val="18"/>
        </w:rPr>
        <w:t xml:space="preserve"> dispose</w:t>
      </w:r>
      <w:r w:rsidR="00C15DBC">
        <w:rPr>
          <w:i/>
          <w:sz w:val="18"/>
          <w:szCs w:val="18"/>
        </w:rPr>
        <w:t>z</w:t>
      </w:r>
      <w:r w:rsidRPr="0071681D">
        <w:rPr>
          <w:i/>
          <w:sz w:val="18"/>
          <w:szCs w:val="18"/>
        </w:rPr>
        <w:t xml:space="preserve"> d’une série de droits liés à </w:t>
      </w:r>
      <w:r w:rsidR="0083655E">
        <w:rPr>
          <w:i/>
          <w:sz w:val="18"/>
          <w:szCs w:val="18"/>
        </w:rPr>
        <w:t>vos</w:t>
      </w:r>
      <w:r w:rsidR="0083655E" w:rsidRPr="0071681D">
        <w:rPr>
          <w:i/>
          <w:sz w:val="18"/>
          <w:szCs w:val="18"/>
        </w:rPr>
        <w:t xml:space="preserve"> </w:t>
      </w:r>
      <w:r w:rsidRPr="0071681D">
        <w:rPr>
          <w:i/>
          <w:sz w:val="18"/>
          <w:szCs w:val="18"/>
        </w:rPr>
        <w:t>données à caractère personnel. Certains de ces droits sont soumis à des conditions spéciales ou à des exceptions. Pour plus d’informations concernant ces droits et la manière dont ils peuvent être exercés, veuillez consulter la Politique vie privée du Collège comme publié sur son</w:t>
      </w:r>
      <w:r w:rsidR="002F36DD">
        <w:rPr>
          <w:i/>
          <w:sz w:val="18"/>
          <w:szCs w:val="18"/>
        </w:rPr>
        <w:t xml:space="preserve"> </w:t>
      </w:r>
      <w:hyperlink r:id="rId13" w:history="1">
        <w:r w:rsidR="002F36DD" w:rsidRPr="002F36DD">
          <w:rPr>
            <w:rStyle w:val="Hyperlink"/>
            <w:i/>
            <w:sz w:val="18"/>
            <w:szCs w:val="18"/>
          </w:rPr>
          <w:t>site web</w:t>
        </w:r>
      </w:hyperlink>
      <w:r w:rsidRPr="0071681D">
        <w:rPr>
          <w:i/>
          <w:sz w:val="18"/>
          <w:szCs w:val="18"/>
        </w:rPr>
        <w:t>.</w:t>
      </w:r>
    </w:p>
    <w:p w14:paraId="6DE96E33" w14:textId="01AC2FD7" w:rsidR="00FB470F" w:rsidRPr="000F3D4C" w:rsidRDefault="00FB470F" w:rsidP="00AF1E78">
      <w:pPr>
        <w:spacing w:after="0" w:line="240" w:lineRule="auto"/>
        <w:jc w:val="both"/>
      </w:pPr>
    </w:p>
    <w:sectPr w:rsidR="00FB470F" w:rsidRPr="000F3D4C" w:rsidSect="00ED39B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21AC0" w14:textId="77777777" w:rsidR="00051476" w:rsidRDefault="00051476" w:rsidP="00051476">
      <w:pPr>
        <w:spacing w:after="0" w:line="240" w:lineRule="auto"/>
      </w:pPr>
      <w:r>
        <w:separator/>
      </w:r>
    </w:p>
  </w:endnote>
  <w:endnote w:type="continuationSeparator" w:id="0">
    <w:p w14:paraId="34B6D3AE" w14:textId="77777777" w:rsidR="00051476" w:rsidRDefault="00051476" w:rsidP="0005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ambria Math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2506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1C858E" w14:textId="1A4634D9" w:rsidR="00051476" w:rsidRDefault="00ED39B7" w:rsidP="00ED39B7">
            <w:pPr>
              <w:pStyle w:val="Footer"/>
            </w:pPr>
            <w:r>
              <w:t>Version 26-09-2019</w:t>
            </w:r>
            <w:r>
              <w:tab/>
            </w:r>
            <w:r>
              <w:tab/>
            </w:r>
            <w:r w:rsidR="00051476">
              <w:t xml:space="preserve">Page </w:t>
            </w:r>
            <w:r w:rsidR="00051476">
              <w:rPr>
                <w:b/>
                <w:bCs/>
                <w:sz w:val="24"/>
                <w:szCs w:val="24"/>
              </w:rPr>
              <w:fldChar w:fldCharType="begin"/>
            </w:r>
            <w:r w:rsidR="00051476">
              <w:rPr>
                <w:b/>
                <w:bCs/>
              </w:rPr>
              <w:instrText xml:space="preserve"> PAGE </w:instrText>
            </w:r>
            <w:r w:rsidR="00051476">
              <w:rPr>
                <w:b/>
                <w:bCs/>
                <w:sz w:val="24"/>
                <w:szCs w:val="24"/>
              </w:rPr>
              <w:fldChar w:fldCharType="separate"/>
            </w:r>
            <w:r w:rsidR="00445568">
              <w:rPr>
                <w:b/>
                <w:bCs/>
                <w:noProof/>
              </w:rPr>
              <w:t>5</w:t>
            </w:r>
            <w:r w:rsidR="00051476">
              <w:rPr>
                <w:b/>
                <w:bCs/>
                <w:sz w:val="24"/>
                <w:szCs w:val="24"/>
              </w:rPr>
              <w:fldChar w:fldCharType="end"/>
            </w:r>
            <w:r w:rsidR="00051476">
              <w:t xml:space="preserve"> / </w:t>
            </w:r>
            <w:r w:rsidR="00051476">
              <w:rPr>
                <w:b/>
                <w:bCs/>
                <w:sz w:val="24"/>
                <w:szCs w:val="24"/>
              </w:rPr>
              <w:fldChar w:fldCharType="begin"/>
            </w:r>
            <w:r w:rsidR="00051476">
              <w:rPr>
                <w:b/>
                <w:bCs/>
              </w:rPr>
              <w:instrText xml:space="preserve"> NUMPAGES  </w:instrText>
            </w:r>
            <w:r w:rsidR="00051476">
              <w:rPr>
                <w:b/>
                <w:bCs/>
                <w:sz w:val="24"/>
                <w:szCs w:val="24"/>
              </w:rPr>
              <w:fldChar w:fldCharType="separate"/>
            </w:r>
            <w:r w:rsidR="00445568">
              <w:rPr>
                <w:b/>
                <w:bCs/>
                <w:noProof/>
              </w:rPr>
              <w:t>5</w:t>
            </w:r>
            <w:r w:rsidR="0005147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713792"/>
      <w:docPartObj>
        <w:docPartGallery w:val="Page Numbers (Bottom of Page)"/>
        <w:docPartUnique/>
      </w:docPartObj>
    </w:sdtPr>
    <w:sdtEndPr/>
    <w:sdtContent>
      <w:sdt>
        <w:sdtPr>
          <w:id w:val="889855372"/>
          <w:docPartObj>
            <w:docPartGallery w:val="Page Numbers (Top of Page)"/>
            <w:docPartUnique/>
          </w:docPartObj>
        </w:sdtPr>
        <w:sdtEndPr/>
        <w:sdtContent>
          <w:p w14:paraId="67B7629A" w14:textId="1A9FF15D" w:rsidR="00ED39B7" w:rsidRDefault="00ED39B7" w:rsidP="00ED39B7">
            <w:pPr>
              <w:pStyle w:val="Footer"/>
            </w:pPr>
            <w:r>
              <w:t>Version 26-09-2019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55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556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B2097" w14:textId="77777777" w:rsidR="00051476" w:rsidRDefault="00051476" w:rsidP="00051476">
      <w:pPr>
        <w:spacing w:after="0" w:line="240" w:lineRule="auto"/>
      </w:pPr>
      <w:r>
        <w:separator/>
      </w:r>
    </w:p>
  </w:footnote>
  <w:footnote w:type="continuationSeparator" w:id="0">
    <w:p w14:paraId="338523B2" w14:textId="77777777" w:rsidR="00051476" w:rsidRDefault="00051476" w:rsidP="0005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27AD6" w14:textId="0298AF0A" w:rsidR="00ED39B7" w:rsidRDefault="00ED39B7">
    <w:pPr>
      <w:pStyle w:val="Header"/>
    </w:pPr>
    <w:r>
      <w:rPr>
        <w:noProof/>
        <w:lang w:eastAsia="fr-BE"/>
      </w:rPr>
      <w:drawing>
        <wp:inline distT="0" distB="0" distL="0" distR="0" wp14:anchorId="367FB94C" wp14:editId="7C9B0CB9">
          <wp:extent cx="447675" cy="447675"/>
          <wp:effectExtent l="0" t="0" r="9525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411" cy="448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81CBB" w14:textId="77777777" w:rsidR="00ED39B7" w:rsidRDefault="00ED3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2BB12" w14:textId="1BDFDAFD" w:rsidR="00ED39B7" w:rsidRDefault="009553EB">
    <w:pPr>
      <w:pStyle w:val="Header"/>
    </w:pPr>
    <w:r>
      <w:rPr>
        <w:noProof/>
        <w:lang w:eastAsia="fr-B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E0ECFB" wp14:editId="635E7551">
              <wp:simplePos x="0" y="0"/>
              <wp:positionH relativeFrom="column">
                <wp:posOffset>5281295</wp:posOffset>
              </wp:positionH>
              <wp:positionV relativeFrom="paragraph">
                <wp:posOffset>-36195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3A742" w14:textId="27E930CE" w:rsidR="009553EB" w:rsidRPr="009553EB" w:rsidRDefault="009553EB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E0EC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5.85pt;margin-top:-2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i&#10;3U6X4AAAAAsBAAAPAAAAAAAAAAAAAAAAAGgEAABkcnMvZG93bnJldi54bWxQSwUGAAAAAAQABADz&#10;AAAAdQUAAAAA&#10;" filled="f" stroked="f">
              <v:textbox style="mso-fit-shape-to-text:t">
                <w:txbxContent>
                  <w:p w14:paraId="2013A742" w14:textId="27E930CE" w:rsidR="009553EB" w:rsidRPr="009553EB" w:rsidRDefault="009553EB"/>
                </w:txbxContent>
              </v:textbox>
              <w10:wrap type="square"/>
            </v:shape>
          </w:pict>
        </mc:Fallback>
      </mc:AlternateContent>
    </w:r>
    <w:r w:rsidR="00ED39B7">
      <w:rPr>
        <w:noProof/>
        <w:lang w:eastAsia="fr-BE"/>
      </w:rPr>
      <w:drawing>
        <wp:inline distT="0" distB="0" distL="0" distR="0" wp14:anchorId="1E29AD7F" wp14:editId="3FF1AA44">
          <wp:extent cx="2016000" cy="1008000"/>
          <wp:effectExtent l="0" t="0" r="381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descriptor_right al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929890" w14:textId="77777777" w:rsidR="00ED39B7" w:rsidRDefault="00ED3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894"/>
    <w:multiLevelType w:val="hybridMultilevel"/>
    <w:tmpl w:val="882C9C78"/>
    <w:lvl w:ilvl="0" w:tplc="086C9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4E7"/>
    <w:multiLevelType w:val="hybridMultilevel"/>
    <w:tmpl w:val="9976CDE6"/>
    <w:lvl w:ilvl="0" w:tplc="F932883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451C56"/>
    <w:multiLevelType w:val="hybridMultilevel"/>
    <w:tmpl w:val="8B00E1F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57402"/>
    <w:multiLevelType w:val="hybridMultilevel"/>
    <w:tmpl w:val="6EF878F0"/>
    <w:lvl w:ilvl="0" w:tplc="E188D49C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UcGK9SxUtNqsbH/7RL309DsCoEYQI1uYxdFhz6XGnQWC4ZM042bnPsF3Tjk+z/JN474KTtEZQapdeJTv2AWtJw==" w:salt="b/9M/YW3/uWgwUTuvLKHBg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2A"/>
    <w:rsid w:val="000047CF"/>
    <w:rsid w:val="00007F09"/>
    <w:rsid w:val="00011FA3"/>
    <w:rsid w:val="00012C43"/>
    <w:rsid w:val="00013E55"/>
    <w:rsid w:val="00023A2F"/>
    <w:rsid w:val="00025F73"/>
    <w:rsid w:val="000274D8"/>
    <w:rsid w:val="000341B4"/>
    <w:rsid w:val="00051254"/>
    <w:rsid w:val="00051476"/>
    <w:rsid w:val="0006055D"/>
    <w:rsid w:val="00061236"/>
    <w:rsid w:val="00064DE9"/>
    <w:rsid w:val="000716A2"/>
    <w:rsid w:val="00072F96"/>
    <w:rsid w:val="000875C3"/>
    <w:rsid w:val="00093506"/>
    <w:rsid w:val="000A5151"/>
    <w:rsid w:val="000B105E"/>
    <w:rsid w:val="000B242A"/>
    <w:rsid w:val="000B334B"/>
    <w:rsid w:val="000C1399"/>
    <w:rsid w:val="000C6285"/>
    <w:rsid w:val="000C67A8"/>
    <w:rsid w:val="000F2FEA"/>
    <w:rsid w:val="000F31B8"/>
    <w:rsid w:val="000F3D4C"/>
    <w:rsid w:val="0010488C"/>
    <w:rsid w:val="00107A15"/>
    <w:rsid w:val="00155741"/>
    <w:rsid w:val="00157DAB"/>
    <w:rsid w:val="00182E28"/>
    <w:rsid w:val="001846A1"/>
    <w:rsid w:val="001967BE"/>
    <w:rsid w:val="001A24AD"/>
    <w:rsid w:val="001B0CFB"/>
    <w:rsid w:val="001B4A77"/>
    <w:rsid w:val="001C0459"/>
    <w:rsid w:val="001D1AB0"/>
    <w:rsid w:val="001F0285"/>
    <w:rsid w:val="001F4CB6"/>
    <w:rsid w:val="00200D3E"/>
    <w:rsid w:val="00205E0F"/>
    <w:rsid w:val="00242146"/>
    <w:rsid w:val="00247B40"/>
    <w:rsid w:val="00262DD8"/>
    <w:rsid w:val="002636CE"/>
    <w:rsid w:val="002A4C41"/>
    <w:rsid w:val="002A4D17"/>
    <w:rsid w:val="002B4980"/>
    <w:rsid w:val="002B65F5"/>
    <w:rsid w:val="002D477B"/>
    <w:rsid w:val="002D548B"/>
    <w:rsid w:val="002F36DD"/>
    <w:rsid w:val="002F4B8C"/>
    <w:rsid w:val="002F6BF9"/>
    <w:rsid w:val="00312890"/>
    <w:rsid w:val="00342023"/>
    <w:rsid w:val="00345827"/>
    <w:rsid w:val="0034745B"/>
    <w:rsid w:val="00376C00"/>
    <w:rsid w:val="00377B82"/>
    <w:rsid w:val="00385298"/>
    <w:rsid w:val="003917DD"/>
    <w:rsid w:val="003A2E5D"/>
    <w:rsid w:val="003A5217"/>
    <w:rsid w:val="003A5587"/>
    <w:rsid w:val="003A614B"/>
    <w:rsid w:val="003B0A76"/>
    <w:rsid w:val="003B1C62"/>
    <w:rsid w:val="003B519D"/>
    <w:rsid w:val="003C38E2"/>
    <w:rsid w:val="003C4A9C"/>
    <w:rsid w:val="003C6E67"/>
    <w:rsid w:val="00405A06"/>
    <w:rsid w:val="0041563A"/>
    <w:rsid w:val="00430496"/>
    <w:rsid w:val="00445568"/>
    <w:rsid w:val="00457209"/>
    <w:rsid w:val="004573B3"/>
    <w:rsid w:val="00460ACA"/>
    <w:rsid w:val="00462523"/>
    <w:rsid w:val="00463C88"/>
    <w:rsid w:val="00465679"/>
    <w:rsid w:val="00471EAF"/>
    <w:rsid w:val="00474291"/>
    <w:rsid w:val="00485F42"/>
    <w:rsid w:val="00486FFD"/>
    <w:rsid w:val="004C233D"/>
    <w:rsid w:val="004C7A87"/>
    <w:rsid w:val="004D4E47"/>
    <w:rsid w:val="004E2F71"/>
    <w:rsid w:val="004F0FB3"/>
    <w:rsid w:val="00514569"/>
    <w:rsid w:val="00554E2E"/>
    <w:rsid w:val="005560CE"/>
    <w:rsid w:val="005625F9"/>
    <w:rsid w:val="005944C2"/>
    <w:rsid w:val="005A3981"/>
    <w:rsid w:val="005A5A3A"/>
    <w:rsid w:val="005D5F0A"/>
    <w:rsid w:val="00606D4B"/>
    <w:rsid w:val="00613C08"/>
    <w:rsid w:val="00631260"/>
    <w:rsid w:val="006321F7"/>
    <w:rsid w:val="00632722"/>
    <w:rsid w:val="00640E64"/>
    <w:rsid w:val="006474ED"/>
    <w:rsid w:val="00647F5C"/>
    <w:rsid w:val="00671959"/>
    <w:rsid w:val="00675F18"/>
    <w:rsid w:val="006E0BE5"/>
    <w:rsid w:val="006E1D1A"/>
    <w:rsid w:val="006E3A5F"/>
    <w:rsid w:val="006F0D71"/>
    <w:rsid w:val="006F4FC3"/>
    <w:rsid w:val="006F7DD3"/>
    <w:rsid w:val="007038FF"/>
    <w:rsid w:val="0071681D"/>
    <w:rsid w:val="00723C73"/>
    <w:rsid w:val="0072780D"/>
    <w:rsid w:val="00731D5B"/>
    <w:rsid w:val="007403E5"/>
    <w:rsid w:val="007433FB"/>
    <w:rsid w:val="007441E1"/>
    <w:rsid w:val="00751084"/>
    <w:rsid w:val="007600B6"/>
    <w:rsid w:val="00760235"/>
    <w:rsid w:val="00760263"/>
    <w:rsid w:val="00767BDD"/>
    <w:rsid w:val="00771E4A"/>
    <w:rsid w:val="00797850"/>
    <w:rsid w:val="00797DD3"/>
    <w:rsid w:val="007A4371"/>
    <w:rsid w:val="007B2BD5"/>
    <w:rsid w:val="007B3FA1"/>
    <w:rsid w:val="007B670B"/>
    <w:rsid w:val="007D519C"/>
    <w:rsid w:val="007D64E9"/>
    <w:rsid w:val="007E1CC0"/>
    <w:rsid w:val="007E4063"/>
    <w:rsid w:val="007F4696"/>
    <w:rsid w:val="00800DC2"/>
    <w:rsid w:val="00822ABA"/>
    <w:rsid w:val="00830DE1"/>
    <w:rsid w:val="008335B2"/>
    <w:rsid w:val="00834E42"/>
    <w:rsid w:val="0083655E"/>
    <w:rsid w:val="00842F9F"/>
    <w:rsid w:val="0086010A"/>
    <w:rsid w:val="00882AA4"/>
    <w:rsid w:val="00887955"/>
    <w:rsid w:val="00896F1F"/>
    <w:rsid w:val="008A07A7"/>
    <w:rsid w:val="008B219B"/>
    <w:rsid w:val="008D0AA3"/>
    <w:rsid w:val="008D2264"/>
    <w:rsid w:val="008D4CC8"/>
    <w:rsid w:val="008E0C68"/>
    <w:rsid w:val="0090394F"/>
    <w:rsid w:val="0092423E"/>
    <w:rsid w:val="00932CF3"/>
    <w:rsid w:val="0094324D"/>
    <w:rsid w:val="00946376"/>
    <w:rsid w:val="00950165"/>
    <w:rsid w:val="009516FD"/>
    <w:rsid w:val="00952893"/>
    <w:rsid w:val="00954A21"/>
    <w:rsid w:val="009553EB"/>
    <w:rsid w:val="0097430E"/>
    <w:rsid w:val="00983478"/>
    <w:rsid w:val="00993278"/>
    <w:rsid w:val="009A1E32"/>
    <w:rsid w:val="009A6923"/>
    <w:rsid w:val="009A7498"/>
    <w:rsid w:val="009C168B"/>
    <w:rsid w:val="009C393D"/>
    <w:rsid w:val="009C61F0"/>
    <w:rsid w:val="009D463C"/>
    <w:rsid w:val="009F2079"/>
    <w:rsid w:val="00A26AA3"/>
    <w:rsid w:val="00A271E9"/>
    <w:rsid w:val="00A30D4D"/>
    <w:rsid w:val="00A45100"/>
    <w:rsid w:val="00A6487A"/>
    <w:rsid w:val="00A65E50"/>
    <w:rsid w:val="00A73A8D"/>
    <w:rsid w:val="00A820A6"/>
    <w:rsid w:val="00A86AFC"/>
    <w:rsid w:val="00A946C8"/>
    <w:rsid w:val="00AA115C"/>
    <w:rsid w:val="00AA748D"/>
    <w:rsid w:val="00AB1528"/>
    <w:rsid w:val="00AB6E99"/>
    <w:rsid w:val="00AC5213"/>
    <w:rsid w:val="00AC63FE"/>
    <w:rsid w:val="00AC671F"/>
    <w:rsid w:val="00AD130C"/>
    <w:rsid w:val="00AD27A7"/>
    <w:rsid w:val="00AE0E42"/>
    <w:rsid w:val="00AE2D09"/>
    <w:rsid w:val="00AE3FDF"/>
    <w:rsid w:val="00AE5E0A"/>
    <w:rsid w:val="00AF0FF6"/>
    <w:rsid w:val="00AF1866"/>
    <w:rsid w:val="00AF1E78"/>
    <w:rsid w:val="00AF4B1A"/>
    <w:rsid w:val="00B02105"/>
    <w:rsid w:val="00B028CD"/>
    <w:rsid w:val="00B057E3"/>
    <w:rsid w:val="00B12763"/>
    <w:rsid w:val="00B22EFC"/>
    <w:rsid w:val="00B23CE7"/>
    <w:rsid w:val="00B26211"/>
    <w:rsid w:val="00B34288"/>
    <w:rsid w:val="00B42219"/>
    <w:rsid w:val="00B50F41"/>
    <w:rsid w:val="00B5521F"/>
    <w:rsid w:val="00B64383"/>
    <w:rsid w:val="00B732AC"/>
    <w:rsid w:val="00B936AD"/>
    <w:rsid w:val="00BA4AE5"/>
    <w:rsid w:val="00BB5954"/>
    <w:rsid w:val="00BC1294"/>
    <w:rsid w:val="00BE4B62"/>
    <w:rsid w:val="00BF24AC"/>
    <w:rsid w:val="00C05060"/>
    <w:rsid w:val="00C059A1"/>
    <w:rsid w:val="00C07631"/>
    <w:rsid w:val="00C12D39"/>
    <w:rsid w:val="00C14C71"/>
    <w:rsid w:val="00C15DBC"/>
    <w:rsid w:val="00C17925"/>
    <w:rsid w:val="00C354F4"/>
    <w:rsid w:val="00C45F8B"/>
    <w:rsid w:val="00C626E0"/>
    <w:rsid w:val="00C632FD"/>
    <w:rsid w:val="00C6440B"/>
    <w:rsid w:val="00CA0FCA"/>
    <w:rsid w:val="00CA22AE"/>
    <w:rsid w:val="00CA3EDE"/>
    <w:rsid w:val="00CA4EBB"/>
    <w:rsid w:val="00CB147B"/>
    <w:rsid w:val="00CB14CE"/>
    <w:rsid w:val="00CB2960"/>
    <w:rsid w:val="00CB45FD"/>
    <w:rsid w:val="00CB5ED1"/>
    <w:rsid w:val="00CC07C9"/>
    <w:rsid w:val="00CC70C4"/>
    <w:rsid w:val="00CD0FFA"/>
    <w:rsid w:val="00CD218E"/>
    <w:rsid w:val="00CD2A14"/>
    <w:rsid w:val="00CD633D"/>
    <w:rsid w:val="00CE2902"/>
    <w:rsid w:val="00CE40FE"/>
    <w:rsid w:val="00CF21FC"/>
    <w:rsid w:val="00CF3492"/>
    <w:rsid w:val="00D179A7"/>
    <w:rsid w:val="00D27574"/>
    <w:rsid w:val="00D32714"/>
    <w:rsid w:val="00D329C6"/>
    <w:rsid w:val="00D43D9E"/>
    <w:rsid w:val="00D45674"/>
    <w:rsid w:val="00D46FBB"/>
    <w:rsid w:val="00D5069D"/>
    <w:rsid w:val="00D60893"/>
    <w:rsid w:val="00D65353"/>
    <w:rsid w:val="00D7120E"/>
    <w:rsid w:val="00D71DFD"/>
    <w:rsid w:val="00D9051F"/>
    <w:rsid w:val="00D9471F"/>
    <w:rsid w:val="00D962DD"/>
    <w:rsid w:val="00DA21AA"/>
    <w:rsid w:val="00DF18B7"/>
    <w:rsid w:val="00DF7B82"/>
    <w:rsid w:val="00E122E1"/>
    <w:rsid w:val="00E13223"/>
    <w:rsid w:val="00E17336"/>
    <w:rsid w:val="00E227E8"/>
    <w:rsid w:val="00E236EA"/>
    <w:rsid w:val="00E23B1E"/>
    <w:rsid w:val="00E275EA"/>
    <w:rsid w:val="00E31240"/>
    <w:rsid w:val="00E42C80"/>
    <w:rsid w:val="00E43377"/>
    <w:rsid w:val="00E46F98"/>
    <w:rsid w:val="00E50826"/>
    <w:rsid w:val="00E63F86"/>
    <w:rsid w:val="00E652D2"/>
    <w:rsid w:val="00E66744"/>
    <w:rsid w:val="00E72E14"/>
    <w:rsid w:val="00E7542A"/>
    <w:rsid w:val="00E85C38"/>
    <w:rsid w:val="00E8642D"/>
    <w:rsid w:val="00E87159"/>
    <w:rsid w:val="00E92487"/>
    <w:rsid w:val="00E95784"/>
    <w:rsid w:val="00EA1F45"/>
    <w:rsid w:val="00EA5FCD"/>
    <w:rsid w:val="00EA733D"/>
    <w:rsid w:val="00EB6878"/>
    <w:rsid w:val="00EB6C0A"/>
    <w:rsid w:val="00EC06EE"/>
    <w:rsid w:val="00EC65F7"/>
    <w:rsid w:val="00ED39B7"/>
    <w:rsid w:val="00ED7352"/>
    <w:rsid w:val="00EE349D"/>
    <w:rsid w:val="00EE714A"/>
    <w:rsid w:val="00EF0C5C"/>
    <w:rsid w:val="00EF2C4D"/>
    <w:rsid w:val="00EF323C"/>
    <w:rsid w:val="00EF6A93"/>
    <w:rsid w:val="00EF732C"/>
    <w:rsid w:val="00F021D2"/>
    <w:rsid w:val="00F06B87"/>
    <w:rsid w:val="00F2296E"/>
    <w:rsid w:val="00F36F53"/>
    <w:rsid w:val="00F37953"/>
    <w:rsid w:val="00F42679"/>
    <w:rsid w:val="00F478DC"/>
    <w:rsid w:val="00F503CB"/>
    <w:rsid w:val="00F6661C"/>
    <w:rsid w:val="00F76930"/>
    <w:rsid w:val="00F83EC4"/>
    <w:rsid w:val="00FB2356"/>
    <w:rsid w:val="00FB470F"/>
    <w:rsid w:val="00FC3D21"/>
    <w:rsid w:val="00FD5AE8"/>
    <w:rsid w:val="00FE301B"/>
    <w:rsid w:val="00FF110D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4012CB"/>
  <w15:chartTrackingRefBased/>
  <w15:docId w15:val="{390C5594-F9CD-4986-A250-AEF0351D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E99"/>
    <w:pPr>
      <w:keepNext/>
      <w:keepLines/>
      <w:numPr>
        <w:numId w:val="2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9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B6E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B5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6A9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516F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1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476"/>
  </w:style>
  <w:style w:type="paragraph" w:styleId="Footer">
    <w:name w:val="footer"/>
    <w:basedOn w:val="Normal"/>
    <w:link w:val="FooterChar"/>
    <w:uiPriority w:val="99"/>
    <w:unhideWhenUsed/>
    <w:rsid w:val="0005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500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6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3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sma.be/fr/faq/politique-de-la-protection-de-la-vie-privee-du-college-de-supervision-des-reviseurs-dentrepris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sma.be/fr/faq/politique-de-la-protection-de-la-vie-privee-du-college-de-supervision-des-reviseurs-dentrepris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tr-csr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A5ED878726346ACA8068973072B02" ma:contentTypeVersion="0" ma:contentTypeDescription="Create a new document." ma:contentTypeScope="" ma:versionID="8b336005e0cd1c957aef1460380c53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5B74A-1573-4267-902E-3939E23147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1EE697-FA42-49D3-BEF4-19C8A6C41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DA6D3-6806-4A2A-9AE8-8965DFB15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CD315C-DD19-430D-87A8-94089720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1283</Words>
  <Characters>7062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Haesebroek, Colette</dc:creator>
  <cp:keywords/>
  <dc:description/>
  <cp:lastModifiedBy>Haesebroek, Colette</cp:lastModifiedBy>
  <cp:revision>4</cp:revision>
  <cp:lastPrinted>2019-09-20T07:52:00Z</cp:lastPrinted>
  <dcterms:created xsi:type="dcterms:W3CDTF">2019-10-01T11:34:00Z</dcterms:created>
  <dcterms:modified xsi:type="dcterms:W3CDTF">2019-10-02T08:02:00Z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0x010100070A5ED878726346ACA8068973072B02</vt:lpwstr>
  </property>
  <property fmtid="{D5CDD505-2E9C-101B-9397-08002B2CF9AE}" pid="3" name="_AdHocReviewCycleID">
    <vt:i4>1056540608</vt:i4>
  </property>
  <property fmtid="{D5CDD505-2E9C-101B-9397-08002B2CF9AE}" pid="4" name="_NewReviewCycle">
    <vt:lpwstr/>
  </property>
  <property fmtid="{D5CDD505-2E9C-101B-9397-08002B2CF9AE}" pid="5" name="_EmailSubject">
    <vt:lpwstr>Publication site web CTR-CSR</vt:lpwstr>
  </property>
  <property fmtid="{D5CDD505-2E9C-101B-9397-08002B2CF9AE}" pid="6" name="_AuthorEmail">
    <vt:lpwstr>college@fsma.be</vt:lpwstr>
  </property>
  <property fmtid="{D5CDD505-2E9C-101B-9397-08002B2CF9AE}" pid="7" name="_AuthorEmailDisplayName">
    <vt:lpwstr>college</vt:lpwstr>
  </property>
  <property fmtid="{D5CDD505-2E9C-101B-9397-08002B2CF9AE}" pid="8" name="_PreviousAdHocReviewCycleID">
    <vt:i4>-666988545</vt:i4>
  </property>
</Properties>
</file>